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21C" w:rsidRPr="00013FEE" w:rsidRDefault="0092121C" w:rsidP="00C53F5E">
      <w:pPr>
        <w:widowControl/>
        <w:spacing w:line="500" w:lineRule="exact"/>
        <w:ind w:firstLineChars="245" w:firstLine="517"/>
        <w:jc w:val="left"/>
        <w:rPr>
          <w:rFonts w:ascii="宋体" w:hAnsi="宋体" w:cs="宋体" w:hint="eastAsia"/>
          <w:b/>
          <w:bCs/>
          <w:color w:val="000000" w:themeColor="text1"/>
          <w:szCs w:val="21"/>
        </w:rPr>
      </w:pPr>
      <w:bookmarkStart w:id="0" w:name="_GoBack"/>
      <w:bookmarkEnd w:id="0"/>
      <w:r w:rsidRPr="00013FEE">
        <w:rPr>
          <w:rFonts w:ascii="宋体" w:hAnsi="宋体" w:cs="宋体" w:hint="eastAsia"/>
          <w:b/>
          <w:bCs/>
          <w:color w:val="000000" w:themeColor="text1"/>
          <w:szCs w:val="21"/>
        </w:rPr>
        <w:t>为鼓励不同品牌的充分竞争，如</w:t>
      </w:r>
      <w:proofErr w:type="gramStart"/>
      <w:r w:rsidRPr="00013FEE">
        <w:rPr>
          <w:rFonts w:ascii="宋体" w:hAnsi="宋体" w:cs="宋体" w:hint="eastAsia"/>
          <w:b/>
          <w:bCs/>
          <w:color w:val="000000" w:themeColor="text1"/>
          <w:szCs w:val="21"/>
        </w:rPr>
        <w:t>某设备</w:t>
      </w:r>
      <w:proofErr w:type="gramEnd"/>
      <w:r w:rsidRPr="00013FEE">
        <w:rPr>
          <w:rFonts w:ascii="宋体" w:hAnsi="宋体" w:cs="宋体" w:hint="eastAsia"/>
          <w:b/>
          <w:bCs/>
          <w:color w:val="000000" w:themeColor="text1"/>
          <w:szCs w:val="21"/>
        </w:rPr>
        <w:t>的某技术参数或要求属于个别品牌专有，则该技术参数及要求不具有限制性，谈判响应人可对该参数或要求进行适当调整，但这种调整整体上要优于或相当于竞争性谈判文件的相关要求，并说明调整理由，且该调整须经谈判小组审核认可。</w:t>
      </w:r>
      <w:bookmarkStart w:id="1" w:name="_Toc24273"/>
    </w:p>
    <w:p w:rsidR="0092121C" w:rsidRPr="00013FEE" w:rsidRDefault="0092121C" w:rsidP="0092121C">
      <w:pPr>
        <w:pStyle w:val="3"/>
        <w:numPr>
          <w:ilvl w:val="0"/>
          <w:numId w:val="1"/>
        </w:numPr>
        <w:rPr>
          <w:rFonts w:hAnsi="宋体" w:cs="宋体" w:hint="eastAsia"/>
          <w:bCs/>
          <w:color w:val="000000" w:themeColor="text1"/>
          <w:szCs w:val="24"/>
        </w:rPr>
      </w:pPr>
      <w:bookmarkStart w:id="2" w:name="_Toc535935796"/>
      <w:r w:rsidRPr="00013FEE">
        <w:rPr>
          <w:rFonts w:hAnsi="宋体" w:cs="宋体" w:hint="eastAsia"/>
          <w:bCs/>
          <w:color w:val="000000" w:themeColor="text1"/>
          <w:szCs w:val="24"/>
        </w:rPr>
        <w:t>货物需求一览表</w:t>
      </w:r>
      <w:bookmarkEnd w:id="1"/>
      <w:bookmarkEnd w:id="2"/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1080"/>
        <w:gridCol w:w="2160"/>
        <w:gridCol w:w="4080"/>
        <w:gridCol w:w="1080"/>
        <w:gridCol w:w="1080"/>
      </w:tblGrid>
      <w:tr w:rsidR="0092121C" w:rsidRPr="00013FEE" w:rsidTr="00EE7A43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1C" w:rsidRPr="00013FEE" w:rsidRDefault="0092121C" w:rsidP="00EE7A4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1C" w:rsidRPr="00013FEE" w:rsidRDefault="0092121C" w:rsidP="00EE7A4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货物名称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1C" w:rsidRPr="00013FEE" w:rsidRDefault="0092121C" w:rsidP="00EE7A4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1C" w:rsidRPr="00013FEE" w:rsidRDefault="0092121C" w:rsidP="00EE7A4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1C" w:rsidRPr="00013FEE" w:rsidRDefault="0092121C" w:rsidP="00EE7A4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备注</w:t>
            </w:r>
          </w:p>
        </w:tc>
      </w:tr>
      <w:tr w:rsidR="0092121C" w:rsidRPr="00013FEE" w:rsidTr="00EE7A43">
        <w:trPr>
          <w:trHeight w:val="141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1C" w:rsidRPr="00013FEE" w:rsidRDefault="0092121C" w:rsidP="00EE7A43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21C" w:rsidRPr="00013FEE" w:rsidRDefault="0092121C" w:rsidP="00EE7A43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商务车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1C" w:rsidRPr="00013FEE" w:rsidRDefault="0092121C" w:rsidP="00EE7A43">
            <w:pPr>
              <w:widowControl/>
              <w:ind w:left="360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详见附件一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1C" w:rsidRPr="00013FEE" w:rsidRDefault="0092121C" w:rsidP="00EE7A43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1辆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1C" w:rsidRPr="00013FEE" w:rsidRDefault="0092121C" w:rsidP="00EE7A43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2121C" w:rsidRPr="00013FEE" w:rsidTr="00EE7A43">
        <w:trPr>
          <w:trHeight w:val="1425"/>
        </w:trPr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21C" w:rsidRPr="00013FEE" w:rsidRDefault="0092121C" w:rsidP="00EE7A43"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2"/>
              </w:rPr>
              <w:t>说明：谈判响应人的谈判响应文件必须标明所投货物的品牌与参数，保证原厂正品供货，提供相关资料等。</w:t>
            </w:r>
            <w:r w:rsidRPr="00013FEE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  <w:szCs w:val="22"/>
              </w:rPr>
              <w:br/>
              <w:t>本次采购最高限价：</w:t>
            </w:r>
            <w:r w:rsidRPr="00013FEE">
              <w:rPr>
                <w:rFonts w:ascii="宋体" w:hAnsi="宋体" w:cs="宋体" w:hint="eastAsia"/>
                <w:b/>
                <w:color w:val="000000" w:themeColor="text1"/>
                <w:kern w:val="0"/>
                <w:sz w:val="32"/>
                <w:szCs w:val="22"/>
              </w:rPr>
              <w:t>人民币</w:t>
            </w:r>
            <w:r w:rsidRPr="00013FEE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32"/>
                <w:szCs w:val="22"/>
                <w:u w:val="single"/>
              </w:rPr>
              <w:t>贰拾玖万元整</w:t>
            </w:r>
            <w:r w:rsidRPr="00013FEE">
              <w:rPr>
                <w:rFonts w:ascii="宋体" w:hAnsi="宋体" w:cs="宋体" w:hint="eastAsia"/>
                <w:b/>
                <w:color w:val="000000" w:themeColor="text1"/>
                <w:kern w:val="0"/>
                <w:sz w:val="32"/>
                <w:szCs w:val="22"/>
              </w:rPr>
              <w:t>（￥290000.00元）</w:t>
            </w:r>
          </w:p>
        </w:tc>
      </w:tr>
    </w:tbl>
    <w:p w:rsidR="0092121C" w:rsidRPr="00013FEE" w:rsidRDefault="0092121C" w:rsidP="0092121C">
      <w:pPr>
        <w:pStyle w:val="a0"/>
        <w:ind w:firstLine="0"/>
        <w:rPr>
          <w:rFonts w:hint="eastAsia"/>
          <w:color w:val="000000" w:themeColor="text1"/>
        </w:rPr>
      </w:pPr>
      <w:r w:rsidRPr="00013FEE">
        <w:rPr>
          <w:rFonts w:hint="eastAsia"/>
          <w:color w:val="000000" w:themeColor="text1"/>
        </w:rPr>
        <w:t>附件一：</w:t>
      </w:r>
    </w:p>
    <w:tbl>
      <w:tblPr>
        <w:tblW w:w="7400" w:type="dxa"/>
        <w:tblInd w:w="93" w:type="dxa"/>
        <w:tblLook w:val="04A0" w:firstRow="1" w:lastRow="0" w:firstColumn="1" w:lastColumn="0" w:noHBand="0" w:noVBand="1"/>
      </w:tblPr>
      <w:tblGrid>
        <w:gridCol w:w="4727"/>
        <w:gridCol w:w="2673"/>
      </w:tblGrid>
      <w:tr w:rsidR="0092121C" w:rsidRPr="00013FEE" w:rsidTr="00EE7A43">
        <w:trPr>
          <w:trHeight w:val="270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013FEE" w:rsidRDefault="0092121C" w:rsidP="00EE7A4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基本参数</w:t>
            </w:r>
          </w:p>
        </w:tc>
      </w:tr>
      <w:tr w:rsidR="0092121C" w:rsidRPr="00013FEE" w:rsidTr="00EE7A43">
        <w:trPr>
          <w:trHeight w:val="27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013FEE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级别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013FEE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MPV</w:t>
            </w:r>
          </w:p>
        </w:tc>
      </w:tr>
      <w:tr w:rsidR="0092121C" w:rsidRPr="00013FEE" w:rsidTr="00EE7A43">
        <w:trPr>
          <w:trHeight w:val="27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013FEE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上市时间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013FEE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2016年11月及以后</w:t>
            </w:r>
          </w:p>
        </w:tc>
      </w:tr>
      <w:tr w:rsidR="0092121C" w:rsidRPr="00013FEE" w:rsidTr="00EE7A43">
        <w:trPr>
          <w:trHeight w:val="27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013FEE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发动机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013FEE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2.0T L4</w:t>
            </w:r>
          </w:p>
        </w:tc>
      </w:tr>
      <w:tr w:rsidR="0092121C" w:rsidRPr="00013FEE" w:rsidTr="00EE7A43">
        <w:trPr>
          <w:trHeight w:val="27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013FEE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进气形式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013FEE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涡轮增压</w:t>
            </w:r>
          </w:p>
        </w:tc>
      </w:tr>
      <w:tr w:rsidR="0092121C" w:rsidRPr="00013FEE" w:rsidTr="00EE7A43">
        <w:trPr>
          <w:trHeight w:val="27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013FEE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最大马力(PS)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013FEE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260</w:t>
            </w:r>
          </w:p>
        </w:tc>
      </w:tr>
      <w:tr w:rsidR="0092121C" w:rsidRPr="00013FEE" w:rsidTr="00EE7A43">
        <w:trPr>
          <w:trHeight w:val="27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013FEE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最大扭矩(N·m)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013FEE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350</w:t>
            </w:r>
          </w:p>
        </w:tc>
      </w:tr>
      <w:tr w:rsidR="0092121C" w:rsidRPr="00013FEE" w:rsidTr="00EE7A43">
        <w:trPr>
          <w:trHeight w:val="27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013FEE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变速箱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013FEE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6</w:t>
            </w:r>
            <w:proofErr w:type="gramStart"/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挡手自</w:t>
            </w:r>
            <w:proofErr w:type="gramEnd"/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一体</w:t>
            </w:r>
          </w:p>
        </w:tc>
      </w:tr>
      <w:tr w:rsidR="0092121C" w:rsidRPr="00013FEE" w:rsidTr="00EE7A43">
        <w:trPr>
          <w:trHeight w:val="27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013FEE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车身类型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013FEE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5门7座MPV</w:t>
            </w:r>
          </w:p>
        </w:tc>
      </w:tr>
      <w:tr w:rsidR="0092121C" w:rsidRPr="00013FEE" w:rsidTr="00EE7A43">
        <w:trPr>
          <w:trHeight w:val="27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013FEE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长×宽×高(mm)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013FEE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5203×1878×1811</w:t>
            </w:r>
          </w:p>
        </w:tc>
      </w:tr>
      <w:tr w:rsidR="0092121C" w:rsidRPr="00013FEE" w:rsidTr="00EE7A43">
        <w:trPr>
          <w:trHeight w:val="27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013FEE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轴距(mm)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013FEE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3088</w:t>
            </w:r>
          </w:p>
        </w:tc>
      </w:tr>
      <w:tr w:rsidR="0092121C" w:rsidRPr="00013FEE" w:rsidTr="00EE7A43">
        <w:trPr>
          <w:trHeight w:val="27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013FEE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最高车速(km/h)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013FEE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205</w:t>
            </w:r>
          </w:p>
        </w:tc>
      </w:tr>
      <w:tr w:rsidR="0092121C" w:rsidRPr="00013FEE" w:rsidTr="00EE7A43">
        <w:trPr>
          <w:trHeight w:val="27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013FEE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官方0-100km/h加速(s)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013FEE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9.3</w:t>
            </w:r>
          </w:p>
        </w:tc>
      </w:tr>
      <w:tr w:rsidR="0092121C" w:rsidRPr="00013FEE" w:rsidTr="00EE7A43">
        <w:trPr>
          <w:trHeight w:val="27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013FEE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实测0-100km/h加速(s)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013FEE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013FEE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实测100-0km/h制动(m)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013FEE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013FEE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实测油耗(L/100km)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013FEE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013FEE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工信部综合油耗(L/100km)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013FEE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8.8</w:t>
            </w:r>
          </w:p>
        </w:tc>
      </w:tr>
      <w:tr w:rsidR="0092121C" w:rsidRPr="00013FEE" w:rsidTr="00EE7A43">
        <w:trPr>
          <w:trHeight w:val="27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013FEE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工信</w:t>
            </w:r>
            <w:proofErr w:type="gramStart"/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部纯电</w:t>
            </w:r>
            <w:proofErr w:type="gramEnd"/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续航里程(km)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013FEE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013FEE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整车质保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013FEE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三年或10万公里</w:t>
            </w:r>
          </w:p>
        </w:tc>
      </w:tr>
      <w:tr w:rsidR="0092121C" w:rsidRPr="00013FEE" w:rsidTr="00EE7A43">
        <w:trPr>
          <w:trHeight w:val="270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21C" w:rsidRPr="00013FEE" w:rsidRDefault="0092121C" w:rsidP="00EE7A4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车身</w:t>
            </w:r>
          </w:p>
        </w:tc>
      </w:tr>
      <w:tr w:rsidR="0092121C" w:rsidRPr="00013FEE" w:rsidTr="00EE7A43">
        <w:trPr>
          <w:trHeight w:val="27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013FEE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车身类型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013FEE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MPV</w:t>
            </w:r>
          </w:p>
        </w:tc>
      </w:tr>
      <w:tr w:rsidR="0092121C" w:rsidRPr="00013FEE" w:rsidTr="00EE7A43">
        <w:trPr>
          <w:trHeight w:val="27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013FEE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长度(mm)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013FEE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013F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5203</w:t>
            </w:r>
          </w:p>
        </w:tc>
      </w:tr>
      <w:tr w:rsidR="0092121C" w:rsidRPr="00013FEE" w:rsidTr="00EE7A43">
        <w:trPr>
          <w:trHeight w:val="27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7429EE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429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宽度(mm)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7429EE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429E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1878</w:t>
            </w:r>
          </w:p>
        </w:tc>
      </w:tr>
    </w:tbl>
    <w:p w:rsidR="0092121C" w:rsidRPr="00013FEE" w:rsidRDefault="0092121C" w:rsidP="0092121C">
      <w:pPr>
        <w:pStyle w:val="a0"/>
        <w:ind w:firstLine="0"/>
        <w:rPr>
          <w:rFonts w:hint="eastAsia"/>
          <w:color w:val="000000" w:themeColor="text1"/>
        </w:rPr>
      </w:pPr>
    </w:p>
    <w:tbl>
      <w:tblPr>
        <w:tblW w:w="7400" w:type="dxa"/>
        <w:tblInd w:w="93" w:type="dxa"/>
        <w:tblLook w:val="04A0" w:firstRow="1" w:lastRow="0" w:firstColumn="1" w:lastColumn="0" w:noHBand="0" w:noVBand="1"/>
      </w:tblPr>
      <w:tblGrid>
        <w:gridCol w:w="3780"/>
        <w:gridCol w:w="3620"/>
      </w:tblGrid>
      <w:tr w:rsidR="0092121C" w:rsidRPr="00013FEE" w:rsidTr="00EE7A43">
        <w:trPr>
          <w:trHeight w:val="27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高度(mm)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1811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轴距(mm)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3088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前轮距(mm)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1612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后轮距(mm)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1626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最小离地间隙(mm)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车重(kg)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1878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车门数(</w:t>
            </w:r>
            <w:proofErr w:type="gramStart"/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  <w:proofErr w:type="gramEnd"/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座位数(</w:t>
            </w:r>
            <w:proofErr w:type="gramStart"/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  <w:proofErr w:type="gramEnd"/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7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油箱容积(L)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70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后备</w:t>
            </w:r>
            <w:proofErr w:type="gramStart"/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厢</w:t>
            </w:r>
            <w:proofErr w:type="gramEnd"/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容积(L)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521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后备</w:t>
            </w:r>
            <w:proofErr w:type="gramStart"/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厢</w:t>
            </w:r>
            <w:proofErr w:type="gramEnd"/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最大容积(L)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1650 (座椅放倒)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后备</w:t>
            </w:r>
            <w:proofErr w:type="gramStart"/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厢</w:t>
            </w:r>
            <w:proofErr w:type="gramEnd"/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内部尺寸(mm)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发动机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发动机型号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LTG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排量(mL)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1998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进气形式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涡轮增压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最大马力(PS)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260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最大功率(kW)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191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最大功率转速(rpm)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5400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最大扭矩(N·m)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350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最大扭矩转速(rpm)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2000-5000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气缸排列形式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直列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气缸数(</w:t>
            </w:r>
            <w:proofErr w:type="gramStart"/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  <w:proofErr w:type="gramEnd"/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每缸气门数(</w:t>
            </w:r>
            <w:proofErr w:type="gramStart"/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个</w:t>
            </w:r>
            <w:proofErr w:type="gramEnd"/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压缩比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配气机构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DOHC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缸径(mm)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行程(mm)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发动机特有技术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燃料形式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汽油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燃油标号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95号(原97号)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供油方式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直喷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缸盖材料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铝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缸体材</w:t>
            </w:r>
            <w:proofErr w:type="gramEnd"/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料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铝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排放标准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国V或国Ⅵ</w:t>
            </w:r>
          </w:p>
        </w:tc>
      </w:tr>
      <w:tr w:rsidR="0092121C" w:rsidRPr="00013FEE" w:rsidTr="00EE7A43">
        <w:trPr>
          <w:trHeight w:val="270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变速箱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简称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6</w:t>
            </w:r>
            <w:proofErr w:type="gramStart"/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挡手自</w:t>
            </w:r>
            <w:proofErr w:type="gramEnd"/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一体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挡位个数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变速箱类型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自动变速箱(AT)</w:t>
            </w:r>
          </w:p>
        </w:tc>
      </w:tr>
      <w:tr w:rsidR="0092121C" w:rsidRPr="00013FEE" w:rsidTr="00EE7A43">
        <w:trPr>
          <w:trHeight w:val="270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底盘转向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驱动方式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前置前驱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前悬挂类型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麦</w:t>
            </w:r>
            <w:proofErr w:type="gramStart"/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弗</w:t>
            </w:r>
            <w:proofErr w:type="gramEnd"/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逊式独立悬挂</w:t>
            </w:r>
          </w:p>
        </w:tc>
      </w:tr>
    </w:tbl>
    <w:p w:rsidR="0092121C" w:rsidRPr="00013FEE" w:rsidRDefault="0092121C" w:rsidP="0092121C">
      <w:pPr>
        <w:pStyle w:val="a0"/>
        <w:ind w:firstLine="0"/>
        <w:rPr>
          <w:rFonts w:hint="eastAsia"/>
          <w:color w:val="000000" w:themeColor="text1"/>
        </w:rPr>
      </w:pPr>
    </w:p>
    <w:tbl>
      <w:tblPr>
        <w:tblW w:w="7400" w:type="dxa"/>
        <w:tblInd w:w="93" w:type="dxa"/>
        <w:tblLook w:val="04A0" w:firstRow="1" w:lastRow="0" w:firstColumn="1" w:lastColumn="0" w:noHBand="0" w:noVBand="1"/>
      </w:tblPr>
      <w:tblGrid>
        <w:gridCol w:w="3780"/>
        <w:gridCol w:w="3620"/>
      </w:tblGrid>
      <w:tr w:rsidR="0092121C" w:rsidRPr="00013FEE" w:rsidTr="00EE7A43">
        <w:trPr>
          <w:trHeight w:val="27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后悬挂类型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多连杆式独立悬挂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转向助力类型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电动助力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车体结构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承载式</w:t>
            </w:r>
          </w:p>
        </w:tc>
      </w:tr>
      <w:tr w:rsidR="0092121C" w:rsidRPr="00013FEE" w:rsidTr="00EE7A43">
        <w:trPr>
          <w:trHeight w:val="270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车轮制动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前制动器类型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通风盘式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后制动器类型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盘式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驻车制动类型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电子驻</w:t>
            </w:r>
            <w:proofErr w:type="gramEnd"/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车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前轮胎规格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225/60 R17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后轮胎规格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225/60 R17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备胎规格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非全尺寸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备胎尺寸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主动安全配置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ABS防抱死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制动力分配(EBD/CBC等)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刹车辅助(EBA/BAS/BA等)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牵引力控制(ASR/TCS/TRC等)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车身稳定控制(ESP/DSC/VSC等)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胎压监测装置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防爆轮胎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安全带未系提示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</w:p>
        </w:tc>
      </w:tr>
      <w:tr w:rsidR="0092121C" w:rsidRPr="00013FEE" w:rsidTr="00EE7A43">
        <w:trPr>
          <w:trHeight w:val="270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被动安全配置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主/副驾驶座安全气囊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主● / 副●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前/后排侧气囊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前● / 后-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前/后排头部气囊(气帘)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前● / 后●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膝部气囊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ISO FIX儿童座椅接口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</w:p>
        </w:tc>
      </w:tr>
      <w:tr w:rsidR="0092121C" w:rsidRPr="00013FEE" w:rsidTr="00EE7A43">
        <w:trPr>
          <w:trHeight w:val="270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防盗配置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发动机电子防盗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车内中控锁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遥控钥匙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远程启动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无钥匙启动系统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无钥匙进入系统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操控配置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上坡辅助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自动驻车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陡坡缓降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可变悬挂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空气悬挂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可变转向比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前桥限滑差速器</w:t>
            </w:r>
            <w:proofErr w:type="gramEnd"/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/差速锁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中央</w:t>
            </w:r>
            <w:proofErr w:type="gramStart"/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差速器锁止功能</w:t>
            </w:r>
            <w:proofErr w:type="gram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</w:tbl>
    <w:p w:rsidR="0092121C" w:rsidRPr="00013FEE" w:rsidRDefault="0092121C" w:rsidP="0092121C">
      <w:pPr>
        <w:pStyle w:val="a0"/>
        <w:ind w:firstLine="0"/>
        <w:rPr>
          <w:rFonts w:hint="eastAsia"/>
          <w:color w:val="000000" w:themeColor="text1"/>
        </w:rPr>
      </w:pPr>
    </w:p>
    <w:tbl>
      <w:tblPr>
        <w:tblW w:w="7400" w:type="dxa"/>
        <w:tblInd w:w="93" w:type="dxa"/>
        <w:tblLook w:val="04A0" w:firstRow="1" w:lastRow="0" w:firstColumn="1" w:lastColumn="0" w:noHBand="0" w:noVBand="1"/>
      </w:tblPr>
      <w:tblGrid>
        <w:gridCol w:w="3780"/>
        <w:gridCol w:w="3620"/>
      </w:tblGrid>
      <w:tr w:rsidR="0092121C" w:rsidRPr="00013FEE" w:rsidTr="00EE7A43">
        <w:trPr>
          <w:trHeight w:val="27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后桥限滑差速器</w:t>
            </w:r>
            <w:proofErr w:type="gramEnd"/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/差速锁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外部配置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电动天窗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全景天窗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天窗尺寸(mm)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运动外观套件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铝合金轮毂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电动吸合门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侧滑门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手动●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电动后备厢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后备</w:t>
            </w:r>
            <w:proofErr w:type="gramStart"/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厢</w:t>
            </w:r>
            <w:proofErr w:type="gramEnd"/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感应开启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车顶行李架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主动进气格栅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内部配置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皮质方向盘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方向盘调节范围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上下+前后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方向盘电动调节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多功能方向盘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方向盘换挡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方向盘加热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方向盘记忆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定速巡航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自适应巡航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前/后雷达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前- / 后●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倒车视频影像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全景摄像头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行车电脑显示屏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车载行车记录仪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全液晶仪表盘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全液晶仪表盘尺寸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HUD抬头数字显示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驾驶模式切换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手机无线充电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车载冰箱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座椅配置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座椅材质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织物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运动风格座椅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座椅高低调节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腰部支撑调节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肩部支撑调节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主/副驾驶座电动调节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主- / 副-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第二排靠背角度调节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</w:p>
        </w:tc>
      </w:tr>
    </w:tbl>
    <w:p w:rsidR="0092121C" w:rsidRPr="00013FEE" w:rsidRDefault="0092121C" w:rsidP="0092121C">
      <w:pPr>
        <w:pStyle w:val="a0"/>
        <w:ind w:firstLine="0"/>
        <w:rPr>
          <w:rFonts w:hint="eastAsia"/>
          <w:color w:val="000000" w:themeColor="text1"/>
        </w:rPr>
      </w:pPr>
    </w:p>
    <w:tbl>
      <w:tblPr>
        <w:tblW w:w="7400" w:type="dxa"/>
        <w:tblInd w:w="93" w:type="dxa"/>
        <w:tblLook w:val="04A0" w:firstRow="1" w:lastRow="0" w:firstColumn="1" w:lastColumn="0" w:noHBand="0" w:noVBand="1"/>
      </w:tblPr>
      <w:tblGrid>
        <w:gridCol w:w="3780"/>
        <w:gridCol w:w="3620"/>
      </w:tblGrid>
      <w:tr w:rsidR="0092121C" w:rsidRPr="00013FEE" w:rsidTr="00EE7A43">
        <w:trPr>
          <w:trHeight w:val="27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第二排座椅移动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后排座椅电动调节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电动座椅记忆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前/后排座椅加热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前- / 后-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前/后排座椅通风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前- / 后-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前/后排座椅按摩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前- / 后-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后排座椅放倒方式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比例放倒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第三排座椅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座椅布局形式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2+2+3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前/后座中央扶手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前● / 后●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后排杯架</w:t>
            </w:r>
            <w:proofErr w:type="gram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</w:p>
        </w:tc>
      </w:tr>
      <w:tr w:rsidR="0092121C" w:rsidRPr="00013FEE" w:rsidTr="00EE7A43">
        <w:trPr>
          <w:trHeight w:val="270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空调配置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空调调节方式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自动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后排独立空调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后座出风口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温度分区控制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车内空气调节/花粉过滤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</w:p>
        </w:tc>
      </w:tr>
      <w:tr w:rsidR="0092121C" w:rsidRPr="00013FEE" w:rsidTr="00EE7A43">
        <w:trPr>
          <w:trHeight w:val="270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灯光配置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近光灯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卤素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远光灯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卤素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自适应远近光灯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日间行车灯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自动头灯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转向辅助灯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随动转向大灯(AFS)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前雾灯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大灯高度可调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大灯清洗装置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大灯延时关闭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车内氛围灯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玻璃/后视镜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前电动车窗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后电动车窗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车窗一键升/降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前排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车窗防夹手功能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前排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防紫外线/隔热玻璃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后视镜电动调节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外后视镜加热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内/外后视镜自动防眩目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内- / 外-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后视镜电动折叠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后视镜记忆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后风挡遮阳帘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</w:tbl>
    <w:p w:rsidR="0092121C" w:rsidRPr="00013FEE" w:rsidRDefault="0092121C" w:rsidP="0092121C">
      <w:pPr>
        <w:pStyle w:val="a0"/>
        <w:ind w:firstLine="0"/>
        <w:rPr>
          <w:rFonts w:hint="eastAsia"/>
          <w:color w:val="000000" w:themeColor="text1"/>
        </w:rPr>
      </w:pPr>
    </w:p>
    <w:tbl>
      <w:tblPr>
        <w:tblW w:w="7400" w:type="dxa"/>
        <w:tblInd w:w="93" w:type="dxa"/>
        <w:tblLook w:val="04A0" w:firstRow="1" w:lastRow="0" w:firstColumn="1" w:lastColumn="0" w:noHBand="0" w:noVBand="1"/>
      </w:tblPr>
      <w:tblGrid>
        <w:gridCol w:w="3780"/>
        <w:gridCol w:w="3620"/>
      </w:tblGrid>
      <w:tr w:rsidR="0092121C" w:rsidRPr="00013FEE" w:rsidTr="00EE7A43">
        <w:trPr>
          <w:trHeight w:val="27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后排侧遮阳帘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后排侧隐私玻璃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遮阳板化妆镜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后雨刷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感应雨刷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多媒体配置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GPS导航系统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车联网/手机互联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手机互联+车联网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中控台彩色大屏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中控台大屏尺寸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7英寸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蓝牙</w:t>
            </w:r>
            <w:proofErr w:type="gramEnd"/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/车载电话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车载电视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后排液晶屏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外接音源接口(AUX/USB/iPod等)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220V/230V电源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CD/DVD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扬声器品牌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扬声器数量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</w:t>
            </w:r>
          </w:p>
        </w:tc>
      </w:tr>
      <w:tr w:rsidR="0092121C" w:rsidRPr="00013FEE" w:rsidTr="00EE7A43">
        <w:trPr>
          <w:trHeight w:val="270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驾驶辅助配置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自动泊车入位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发动机启</w:t>
            </w:r>
            <w:proofErr w:type="gramStart"/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停技术</w:t>
            </w:r>
            <w:proofErr w:type="gram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并线辅助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车道偏离预警系统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主动刹车/主动安全系统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疲劳驾驶提示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整体主动转向系统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夜视系统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中控液晶屏分屏显示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</w:tr>
      <w:tr w:rsidR="0092121C" w:rsidRPr="00013FEE" w:rsidTr="00EE7A43">
        <w:trPr>
          <w:trHeight w:val="270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颜色配置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车身颜色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白色</w:t>
            </w:r>
          </w:p>
        </w:tc>
      </w:tr>
      <w:tr w:rsidR="0092121C" w:rsidRPr="00013FEE" w:rsidTr="00EE7A43">
        <w:trPr>
          <w:trHeight w:val="2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内饰颜色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黑色</w:t>
            </w:r>
          </w:p>
        </w:tc>
      </w:tr>
      <w:tr w:rsidR="0092121C" w:rsidRPr="00013FEE" w:rsidTr="00EE7A43">
        <w:trPr>
          <w:trHeight w:val="825"/>
        </w:trPr>
        <w:tc>
          <w:tcPr>
            <w:tcW w:w="7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1C" w:rsidRPr="00C718EB" w:rsidRDefault="0092121C" w:rsidP="00EE7A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备注：●</w:t>
            </w:r>
            <w:proofErr w:type="gramStart"/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标配</w:t>
            </w:r>
            <w:proofErr w:type="gramEnd"/>
            <w:r w:rsidRPr="00C718E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○选配 -无</w:t>
            </w:r>
          </w:p>
        </w:tc>
      </w:tr>
    </w:tbl>
    <w:p w:rsidR="000F36EA" w:rsidRPr="0092121C" w:rsidRDefault="000F36EA"/>
    <w:sectPr w:rsidR="000F36EA" w:rsidRPr="00921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29E" w:rsidRDefault="0085129E" w:rsidP="0092121C">
      <w:r>
        <w:separator/>
      </w:r>
    </w:p>
  </w:endnote>
  <w:endnote w:type="continuationSeparator" w:id="0">
    <w:p w:rsidR="0085129E" w:rsidRDefault="0085129E" w:rsidP="0092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29E" w:rsidRDefault="0085129E" w:rsidP="0092121C">
      <w:r>
        <w:separator/>
      </w:r>
    </w:p>
  </w:footnote>
  <w:footnote w:type="continuationSeparator" w:id="0">
    <w:p w:rsidR="0085129E" w:rsidRDefault="0085129E" w:rsidP="00921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E7419"/>
    <w:multiLevelType w:val="hybridMultilevel"/>
    <w:tmpl w:val="DBEA5988"/>
    <w:lvl w:ilvl="0" w:tplc="DA7E996A">
      <w:start w:val="1"/>
      <w:numFmt w:val="japaneseCounting"/>
      <w:lvlText w:val="%1、"/>
      <w:lvlJc w:val="left"/>
      <w:pPr>
        <w:ind w:left="98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B6"/>
    <w:rsid w:val="000F36EA"/>
    <w:rsid w:val="0085129E"/>
    <w:rsid w:val="0092121C"/>
    <w:rsid w:val="00C53F5E"/>
    <w:rsid w:val="00C9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0"/>
    <w:link w:val="3Char"/>
    <w:qFormat/>
    <w:rsid w:val="0092121C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21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2121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21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2121C"/>
    <w:rPr>
      <w:sz w:val="18"/>
      <w:szCs w:val="18"/>
    </w:rPr>
  </w:style>
  <w:style w:type="character" w:customStyle="1" w:styleId="3Char">
    <w:name w:val="标题 3 Char"/>
    <w:basedOn w:val="a1"/>
    <w:link w:val="3"/>
    <w:rsid w:val="0092121C"/>
    <w:rPr>
      <w:rFonts w:ascii="宋体" w:eastAsia="宋体" w:hAnsi="Times New Roman" w:cs="Times New Roman"/>
      <w:b/>
      <w:kern w:val="0"/>
      <w:sz w:val="24"/>
      <w:szCs w:val="20"/>
    </w:rPr>
  </w:style>
  <w:style w:type="character" w:customStyle="1" w:styleId="Char1">
    <w:name w:val="正文缩进 Char"/>
    <w:link w:val="a0"/>
    <w:rsid w:val="0092121C"/>
    <w:rPr>
      <w:rFonts w:ascii="宋体" w:eastAsia="宋体"/>
      <w:sz w:val="24"/>
    </w:rPr>
  </w:style>
  <w:style w:type="paragraph" w:styleId="a0">
    <w:name w:val="Normal Indent"/>
    <w:basedOn w:val="a"/>
    <w:link w:val="Char1"/>
    <w:rsid w:val="0092121C"/>
    <w:pPr>
      <w:autoSpaceDE w:val="0"/>
      <w:autoSpaceDN w:val="0"/>
      <w:adjustRightInd w:val="0"/>
      <w:ind w:firstLine="420"/>
      <w:jc w:val="left"/>
    </w:pPr>
    <w:rPr>
      <w:rFonts w:ascii="宋体" w:hAnsiTheme="minorHAnsi" w:cstheme="minorBidi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0"/>
    <w:link w:val="3Char"/>
    <w:qFormat/>
    <w:rsid w:val="0092121C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21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2121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21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2121C"/>
    <w:rPr>
      <w:sz w:val="18"/>
      <w:szCs w:val="18"/>
    </w:rPr>
  </w:style>
  <w:style w:type="character" w:customStyle="1" w:styleId="3Char">
    <w:name w:val="标题 3 Char"/>
    <w:basedOn w:val="a1"/>
    <w:link w:val="3"/>
    <w:rsid w:val="0092121C"/>
    <w:rPr>
      <w:rFonts w:ascii="宋体" w:eastAsia="宋体" w:hAnsi="Times New Roman" w:cs="Times New Roman"/>
      <w:b/>
      <w:kern w:val="0"/>
      <w:sz w:val="24"/>
      <w:szCs w:val="20"/>
    </w:rPr>
  </w:style>
  <w:style w:type="character" w:customStyle="1" w:styleId="Char1">
    <w:name w:val="正文缩进 Char"/>
    <w:link w:val="a0"/>
    <w:rsid w:val="0092121C"/>
    <w:rPr>
      <w:rFonts w:ascii="宋体" w:eastAsia="宋体"/>
      <w:sz w:val="24"/>
    </w:rPr>
  </w:style>
  <w:style w:type="paragraph" w:styleId="a0">
    <w:name w:val="Normal Indent"/>
    <w:basedOn w:val="a"/>
    <w:link w:val="Char1"/>
    <w:rsid w:val="0092121C"/>
    <w:pPr>
      <w:autoSpaceDE w:val="0"/>
      <w:autoSpaceDN w:val="0"/>
      <w:adjustRightInd w:val="0"/>
      <w:ind w:firstLine="420"/>
      <w:jc w:val="left"/>
    </w:pPr>
    <w:rPr>
      <w:rFonts w:ascii="宋体" w:hAnsi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426</Words>
  <Characters>2434</Characters>
  <Application>Microsoft Office Word</Application>
  <DocSecurity>0</DocSecurity>
  <Lines>20</Lines>
  <Paragraphs>5</Paragraphs>
  <ScaleCrop>false</ScaleCrop>
  <Company>微软中国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7</cp:revision>
  <dcterms:created xsi:type="dcterms:W3CDTF">2019-02-20T07:17:00Z</dcterms:created>
  <dcterms:modified xsi:type="dcterms:W3CDTF">2019-02-20T07:20:00Z</dcterms:modified>
</cp:coreProperties>
</file>