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621D1">
      <w:pPr>
        <w:pStyle w:val="8"/>
        <w:rPr>
          <w:rFonts w:hint="eastAsia"/>
          <w:color w:val="auto"/>
          <w:highlight w:val="none"/>
        </w:rPr>
      </w:pPr>
    </w:p>
    <w:p w14:paraId="6B391D75">
      <w:pPr>
        <w:spacing w:line="360" w:lineRule="auto"/>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2025年度潜山市舒州皖潜供水有限公司2月-6月内衬不锈钢管及配件采购项目（第二次）</w:t>
      </w:r>
    </w:p>
    <w:p w14:paraId="5C5F2F29">
      <w:pPr>
        <w:pStyle w:val="74"/>
        <w:rPr>
          <w:rFonts w:hint="eastAsia"/>
          <w:color w:val="auto"/>
          <w:highlight w:val="none"/>
        </w:rPr>
      </w:pPr>
    </w:p>
    <w:p w14:paraId="15521C0E">
      <w:pPr>
        <w:spacing w:line="480" w:lineRule="exact"/>
        <w:rPr>
          <w:rFonts w:ascii="宋体"/>
          <w:color w:val="auto"/>
          <w:sz w:val="44"/>
          <w:szCs w:val="44"/>
          <w:highlight w:val="none"/>
        </w:rPr>
      </w:pPr>
    </w:p>
    <w:p w14:paraId="44A32E82">
      <w:pPr>
        <w:pStyle w:val="74"/>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磋   商  文  件</w:t>
      </w:r>
    </w:p>
    <w:p w14:paraId="0B8DE318">
      <w:pPr>
        <w:spacing w:line="480" w:lineRule="exact"/>
        <w:rPr>
          <w:rFonts w:ascii="仿宋_GB2312" w:hAnsi="宋体" w:eastAsia="仿宋_GB2312"/>
          <w:b/>
          <w:color w:val="auto"/>
          <w:sz w:val="44"/>
          <w:szCs w:val="44"/>
          <w:highlight w:val="none"/>
        </w:rPr>
      </w:pPr>
    </w:p>
    <w:p w14:paraId="10532B31">
      <w:pPr>
        <w:spacing w:line="480" w:lineRule="exact"/>
        <w:rPr>
          <w:rFonts w:ascii="宋体"/>
          <w:color w:val="auto"/>
          <w:sz w:val="144"/>
          <w:szCs w:val="144"/>
          <w:highlight w:val="none"/>
        </w:rPr>
      </w:pPr>
    </w:p>
    <w:p w14:paraId="71DF683B">
      <w:pPr>
        <w:spacing w:line="480" w:lineRule="exact"/>
        <w:jc w:val="center"/>
        <w:rPr>
          <w:rFonts w:hint="eastAsia" w:ascii="宋体" w:hAnsi="宋体" w:cs="宋体"/>
          <w:b/>
          <w:bCs/>
          <w:color w:val="auto"/>
          <w:sz w:val="28"/>
          <w:szCs w:val="28"/>
          <w:highlight w:val="none"/>
        </w:rPr>
      </w:pPr>
    </w:p>
    <w:p w14:paraId="38F293C9">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w:t>
      </w:r>
      <w:r>
        <w:rPr>
          <w:rFonts w:hint="eastAsia" w:ascii="宋体" w:hAnsi="宋体" w:cs="宋体"/>
          <w:b/>
          <w:bCs/>
          <w:color w:val="auto"/>
          <w:sz w:val="28"/>
          <w:szCs w:val="28"/>
          <w:highlight w:val="none"/>
          <w:lang w:val="en-US" w:eastAsia="zh-CN"/>
        </w:rPr>
        <w:t>皖TJ-CG25007（第二次）</w:t>
      </w:r>
    </w:p>
    <w:p w14:paraId="7E43AFAF">
      <w:pPr>
        <w:spacing w:line="480" w:lineRule="exact"/>
        <w:jc w:val="center"/>
        <w:rPr>
          <w:rFonts w:ascii="宋体" w:hAnsi="宋体" w:cs="仿宋_GB2312"/>
          <w:b/>
          <w:bCs/>
          <w:color w:val="auto"/>
          <w:sz w:val="28"/>
          <w:szCs w:val="28"/>
          <w:highlight w:val="none"/>
        </w:rPr>
      </w:pPr>
    </w:p>
    <w:p w14:paraId="2DF725D6">
      <w:pPr>
        <w:spacing w:line="480" w:lineRule="exact"/>
        <w:rPr>
          <w:rFonts w:ascii="宋体" w:hAnsi="宋体" w:cs="仿宋_GB2312"/>
          <w:color w:val="auto"/>
          <w:szCs w:val="21"/>
          <w:highlight w:val="none"/>
        </w:rPr>
      </w:pPr>
    </w:p>
    <w:p w14:paraId="5FF840A7">
      <w:pPr>
        <w:spacing w:line="480" w:lineRule="exact"/>
        <w:rPr>
          <w:rFonts w:ascii="宋体" w:hAnsi="宋体" w:cs="仿宋_GB2312"/>
          <w:color w:val="auto"/>
          <w:szCs w:val="21"/>
          <w:highlight w:val="none"/>
        </w:rPr>
      </w:pPr>
    </w:p>
    <w:p w14:paraId="4BC874C3">
      <w:pPr>
        <w:spacing w:line="480" w:lineRule="exact"/>
        <w:rPr>
          <w:rFonts w:ascii="宋体" w:hAnsi="宋体" w:cs="仿宋_GB2312"/>
          <w:color w:val="auto"/>
          <w:szCs w:val="21"/>
          <w:highlight w:val="none"/>
        </w:rPr>
      </w:pPr>
    </w:p>
    <w:p w14:paraId="50006E75">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eastAsia="宋体" w:cs="仿宋_GB2312"/>
          <w:b/>
          <w:color w:val="auto"/>
          <w:sz w:val="30"/>
          <w:szCs w:val="30"/>
          <w:highlight w:val="none"/>
          <w:u w:val="single"/>
          <w:lang w:eastAsia="zh-CN"/>
        </w:rPr>
        <w:t>潜山市舒州皖潜供水有限公司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2BDA3C7E">
      <w:pPr>
        <w:spacing w:line="360" w:lineRule="auto"/>
        <w:rPr>
          <w:rFonts w:ascii="宋体" w:hAnsi="宋体" w:cs="仿宋_GB2312"/>
          <w:b/>
          <w:color w:val="auto"/>
          <w:sz w:val="24"/>
          <w:highlight w:val="none"/>
        </w:rPr>
      </w:pPr>
    </w:p>
    <w:p w14:paraId="7149B657">
      <w:pPr>
        <w:spacing w:line="360" w:lineRule="auto"/>
        <w:rPr>
          <w:rFonts w:ascii="宋体" w:hAnsi="宋体" w:cs="仿宋_GB2312"/>
          <w:b/>
          <w:color w:val="auto"/>
          <w:sz w:val="24"/>
          <w:highlight w:val="none"/>
        </w:rPr>
      </w:pPr>
    </w:p>
    <w:p w14:paraId="1305F858">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采购</w:t>
      </w:r>
      <w:r>
        <w:rPr>
          <w:rFonts w:hint="eastAsia" w:ascii="宋体" w:hAnsi="宋体" w:cs="仿宋_GB2312"/>
          <w:b/>
          <w:color w:val="auto"/>
          <w:sz w:val="30"/>
          <w:szCs w:val="30"/>
          <w:highlight w:val="none"/>
          <w:lang w:val="en-US" w:eastAsia="zh-CN"/>
        </w:rPr>
        <w:t>代理</w:t>
      </w:r>
      <w:r>
        <w:rPr>
          <w:rFonts w:hint="eastAsia" w:ascii="宋体" w:hAnsi="宋体" w:cs="仿宋_GB2312"/>
          <w:b/>
          <w:color w:val="auto"/>
          <w:sz w:val="30"/>
          <w:szCs w:val="30"/>
          <w:highlight w:val="none"/>
        </w:rPr>
        <w:t>机构：</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宋体" w:hAnsi="宋体" w:eastAsia="宋体" w:cs="仿宋_GB2312"/>
          <w:b/>
          <w:color w:val="auto"/>
          <w:sz w:val="30"/>
          <w:szCs w:val="30"/>
          <w:highlight w:val="none"/>
          <w:u w:val="single"/>
          <w:lang w:eastAsia="zh-CN"/>
        </w:rPr>
        <w:t>安徽泰杰工程咨询有限公司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65C7537A">
      <w:pPr>
        <w:pStyle w:val="74"/>
        <w:ind w:left="0" w:leftChars="0" w:firstLine="0" w:firstLineChars="0"/>
        <w:rPr>
          <w:color w:val="auto"/>
          <w:highlight w:val="none"/>
        </w:rPr>
      </w:pPr>
    </w:p>
    <w:p w14:paraId="6DDEE3E4">
      <w:pPr>
        <w:spacing w:line="480" w:lineRule="exact"/>
        <w:rPr>
          <w:rFonts w:ascii="宋体" w:hAnsi="宋体" w:cs="仿宋_GB2312"/>
          <w:color w:val="auto"/>
          <w:szCs w:val="21"/>
          <w:highlight w:val="none"/>
        </w:rPr>
      </w:pPr>
    </w:p>
    <w:p w14:paraId="038E9523">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2025</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3月</w:t>
      </w:r>
    </w:p>
    <w:p w14:paraId="175AC7D4">
      <w:pPr>
        <w:spacing w:line="480" w:lineRule="exact"/>
        <w:jc w:val="both"/>
        <w:rPr>
          <w:rFonts w:ascii="宋体" w:hAnsi="宋体" w:cs="仿宋_GB2312"/>
          <w:color w:val="auto"/>
          <w:sz w:val="32"/>
          <w:szCs w:val="32"/>
          <w:highlight w:val="none"/>
        </w:rPr>
      </w:pPr>
    </w:p>
    <w:p w14:paraId="2564B77E">
      <w:pPr>
        <w:widowControl/>
        <w:spacing w:line="480" w:lineRule="auto"/>
        <w:jc w:val="center"/>
        <w:rPr>
          <w:rFonts w:hint="eastAsia" w:ascii="黑体" w:hAnsi="黑体" w:eastAsia="黑体" w:cs="宋体"/>
          <w:b/>
          <w:color w:val="auto"/>
          <w:kern w:val="0"/>
          <w:sz w:val="32"/>
          <w:szCs w:val="32"/>
          <w:highlight w:val="none"/>
        </w:rPr>
      </w:pPr>
    </w:p>
    <w:p w14:paraId="2DDD2BC8">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5938959B">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55B389A4">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5B1703F1">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3849F787">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32A23091">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2374C3D8">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，谋取不正当利益的违法行为。 </w:t>
      </w:r>
    </w:p>
    <w:p w14:paraId="5D498D73">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w:t>
      </w:r>
      <w:r>
        <w:rPr>
          <w:rFonts w:hint="eastAsia" w:ascii="宋体" w:hAnsi="宋体" w:cs="宋体"/>
          <w:b/>
          <w:color w:val="auto"/>
          <w:kern w:val="0"/>
          <w:sz w:val="24"/>
          <w:highlight w:val="none"/>
          <w:lang w:val="en-US" w:eastAsia="zh-CN"/>
        </w:rPr>
        <w:t>招投标</w:t>
      </w:r>
      <w:r>
        <w:rPr>
          <w:rFonts w:hint="eastAsia" w:ascii="宋体" w:hAnsi="宋体" w:cs="宋体"/>
          <w:b/>
          <w:color w:val="auto"/>
          <w:kern w:val="0"/>
          <w:sz w:val="24"/>
          <w:highlight w:val="none"/>
        </w:rPr>
        <w:t>监管、服务人员以及</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正常工作的黑恶势力。 </w:t>
      </w:r>
    </w:p>
    <w:p w14:paraId="787DDDBC">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及其家属的违法犯罪行为。 </w:t>
      </w:r>
    </w:p>
    <w:p w14:paraId="6B946355">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磋商文件</w:t>
      </w:r>
      <w:r>
        <w:rPr>
          <w:rFonts w:hint="eastAsia" w:ascii="宋体" w:hAnsi="宋体" w:cs="宋体"/>
          <w:b/>
          <w:color w:val="auto"/>
          <w:kern w:val="0"/>
          <w:sz w:val="24"/>
          <w:highlight w:val="none"/>
        </w:rPr>
        <w:t xml:space="preserve">条款的违法违规行为。 </w:t>
      </w:r>
    </w:p>
    <w:p w14:paraId="7F219E38">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磋商小组成员</w:t>
      </w:r>
      <w:r>
        <w:rPr>
          <w:rFonts w:hint="eastAsia" w:ascii="宋体" w:hAnsi="宋体" w:cs="宋体"/>
          <w:b/>
          <w:color w:val="auto"/>
          <w:kern w:val="0"/>
          <w:sz w:val="24"/>
          <w:highlight w:val="none"/>
        </w:rPr>
        <w:t xml:space="preserve">等保密信息。 </w:t>
      </w:r>
    </w:p>
    <w:p w14:paraId="59A6B64A">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活动。 </w:t>
      </w:r>
    </w:p>
    <w:p w14:paraId="749C5979">
      <w:pPr>
        <w:widowControl/>
        <w:spacing w:line="48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活动中与黑恶势力勾结，充当保护伞。</w:t>
      </w:r>
    </w:p>
    <w:p w14:paraId="3F23F01E">
      <w:pPr>
        <w:widowControl/>
        <w:spacing w:line="480" w:lineRule="auto"/>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二、请各磋商响应人认真阅读磋商文件，对下述事项予以重视：</w:t>
      </w:r>
    </w:p>
    <w:p w14:paraId="15F4D331">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1、请依据项目资格要求，自行核对营业执照合法有效。</w:t>
      </w:r>
    </w:p>
    <w:p w14:paraId="598BF1C8">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2、按照磋商文件要求制作磋商响应文件，磋商响应文件创建标识码、文件制作机器码任一项一致的将不予通过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w:t>
      </w:r>
    </w:p>
    <w:p w14:paraId="5BB4C4BB">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3、对</w:t>
      </w:r>
      <w:r>
        <w:rPr>
          <w:rFonts w:hint="eastAsia" w:ascii="宋体" w:hAnsi="宋体" w:cs="宋体"/>
          <w:b/>
          <w:color w:val="auto"/>
          <w:kern w:val="0"/>
          <w:sz w:val="24"/>
          <w:szCs w:val="24"/>
          <w:highlight w:val="none"/>
          <w:lang w:val="en-US" w:eastAsia="zh-CN"/>
        </w:rPr>
        <w:t>磋商</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66F4DF70">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4、本项目</w:t>
      </w:r>
      <w:r>
        <w:rPr>
          <w:rFonts w:hint="eastAsia" w:ascii="宋体" w:hAnsi="宋体" w:cs="宋体"/>
          <w:b/>
          <w:color w:val="auto"/>
          <w:kern w:val="0"/>
          <w:sz w:val="24"/>
          <w:szCs w:val="24"/>
          <w:highlight w:val="none"/>
          <w:lang w:eastAsia="zh-CN"/>
        </w:rPr>
        <w:t>磋商</w:t>
      </w:r>
      <w:r>
        <w:rPr>
          <w:rFonts w:hint="eastAsia" w:ascii="宋体" w:hAnsi="宋体" w:cs="宋体"/>
          <w:b/>
          <w:color w:val="auto"/>
          <w:kern w:val="0"/>
          <w:sz w:val="24"/>
          <w:szCs w:val="24"/>
          <w:highlight w:val="none"/>
        </w:rPr>
        <w:t>期间，供应商必须保证联系电话、电子邮箱通畅，因供应商通讯不畅造成的不利后果由供应商自行承担。</w:t>
      </w:r>
    </w:p>
    <w:p w14:paraId="3DFA2C10">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54CB88AE">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0612AFB1">
      <w:pPr>
        <w:pStyle w:val="74"/>
        <w:rPr>
          <w:color w:val="auto"/>
          <w:highlight w:val="none"/>
          <w:lang w:val="zh-CN"/>
        </w:rPr>
      </w:pPr>
    </w:p>
    <w:p w14:paraId="4C00BBB4">
      <w:pPr>
        <w:pStyle w:val="40"/>
        <w:tabs>
          <w:tab w:val="right" w:leader="dot" w:pos="9070"/>
        </w:tabs>
        <w:spacing w:line="360" w:lineRule="auto"/>
        <w:rPr>
          <w:color w:val="auto"/>
          <w:highlight w:val="none"/>
        </w:rPr>
      </w:pPr>
      <w:bookmarkStart w:id="0" w:name="_Toc54941328"/>
      <w:bookmarkStart w:id="1" w:name="_Toc23467"/>
      <w:bookmarkStart w:id="2" w:name="_Toc21464"/>
      <w:bookmarkStart w:id="3" w:name="_Toc439316870"/>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Cs w:val="28"/>
          <w:highlight w:val="none"/>
        </w:rPr>
        <w:fldChar w:fldCharType="begin"/>
      </w:r>
      <w:r>
        <w:rPr>
          <w:color w:val="auto"/>
          <w:szCs w:val="28"/>
          <w:highlight w:val="none"/>
        </w:rPr>
        <w:instrText xml:space="preserve"> HYPERLINK \l _Toc7432 </w:instrText>
      </w:r>
      <w:r>
        <w:rPr>
          <w:color w:val="auto"/>
          <w:szCs w:val="28"/>
          <w:highlight w:val="none"/>
        </w:rPr>
        <w:fldChar w:fldCharType="separate"/>
      </w:r>
      <w:r>
        <w:rPr>
          <w:rFonts w:hint="eastAsia"/>
          <w:bCs/>
          <w:i w:val="0"/>
          <w:iCs/>
          <w:color w:val="auto"/>
          <w:szCs w:val="32"/>
          <w:highlight w:val="none"/>
        </w:rPr>
        <w:t>第一章</w:t>
      </w:r>
      <w:r>
        <w:rPr>
          <w:bCs/>
          <w:i w:val="0"/>
          <w:iCs/>
          <w:color w:val="auto"/>
          <w:szCs w:val="32"/>
          <w:highlight w:val="none"/>
        </w:rPr>
        <w:t xml:space="preserve">  </w:t>
      </w:r>
      <w:r>
        <w:rPr>
          <w:rFonts w:hint="eastAsia"/>
          <w:bCs/>
          <w:i w:val="0"/>
          <w:iCs/>
          <w:color w:val="auto"/>
          <w:szCs w:val="32"/>
          <w:highlight w:val="none"/>
        </w:rPr>
        <w:t>磋商</w:t>
      </w:r>
      <w:r>
        <w:rPr>
          <w:rFonts w:hint="eastAsia"/>
          <w:bCs/>
          <w:i w:val="0"/>
          <w:iCs/>
          <w:color w:val="auto"/>
          <w:szCs w:val="32"/>
          <w:highlight w:val="none"/>
          <w:lang w:val="en-US" w:eastAsia="zh-CN"/>
        </w:rPr>
        <w:t>邀请（磋商</w:t>
      </w:r>
      <w:r>
        <w:rPr>
          <w:rFonts w:hint="eastAsia"/>
          <w:bCs/>
          <w:i w:val="0"/>
          <w:iCs/>
          <w:color w:val="auto"/>
          <w:szCs w:val="32"/>
          <w:highlight w:val="none"/>
        </w:rPr>
        <w:t>公告</w:t>
      </w:r>
      <w:r>
        <w:rPr>
          <w:rFonts w:hint="eastAsia"/>
          <w:bCs/>
          <w:i w:val="0"/>
          <w:iCs/>
          <w:color w:val="auto"/>
          <w:szCs w:val="32"/>
          <w:highlight w:val="none"/>
          <w:lang w:eastAsia="zh-CN"/>
        </w:rPr>
        <w:t>）</w:t>
      </w:r>
      <w:r>
        <w:rPr>
          <w:color w:val="auto"/>
          <w:highlight w:val="none"/>
        </w:rPr>
        <w:tab/>
      </w:r>
      <w:r>
        <w:rPr>
          <w:color w:val="auto"/>
          <w:highlight w:val="none"/>
        </w:rPr>
        <w:fldChar w:fldCharType="begin"/>
      </w:r>
      <w:r>
        <w:rPr>
          <w:color w:val="auto"/>
          <w:highlight w:val="none"/>
        </w:rPr>
        <w:instrText xml:space="preserve"> PAGEREF _Toc7432 \h </w:instrText>
      </w:r>
      <w:r>
        <w:rPr>
          <w:color w:val="auto"/>
          <w:highlight w:val="none"/>
        </w:rPr>
        <w:fldChar w:fldCharType="separate"/>
      </w:r>
      <w:r>
        <w:rPr>
          <w:color w:val="auto"/>
          <w:highlight w:val="none"/>
        </w:rPr>
        <w:t>1</w:t>
      </w:r>
      <w:r>
        <w:rPr>
          <w:color w:val="auto"/>
          <w:highlight w:val="none"/>
        </w:rPr>
        <w:fldChar w:fldCharType="end"/>
      </w:r>
      <w:r>
        <w:rPr>
          <w:color w:val="auto"/>
          <w:szCs w:val="28"/>
          <w:highlight w:val="none"/>
        </w:rPr>
        <w:fldChar w:fldCharType="end"/>
      </w:r>
    </w:p>
    <w:p w14:paraId="4A877A30">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_Toc11266 </w:instrText>
      </w:r>
      <w:r>
        <w:rPr>
          <w:color w:val="auto"/>
          <w:szCs w:val="28"/>
          <w:highlight w:val="none"/>
        </w:rPr>
        <w:fldChar w:fldCharType="separate"/>
      </w:r>
      <w:r>
        <w:rPr>
          <w:rFonts w:hint="eastAsia" w:ascii="Arial" w:hAnsi="Arial"/>
          <w:color w:val="auto"/>
          <w:kern w:val="2"/>
          <w:szCs w:val="32"/>
          <w:highlight w:val="none"/>
        </w:rPr>
        <w:t>第二章</w:t>
      </w:r>
      <w:r>
        <w:rPr>
          <w:rFonts w:ascii="Arial" w:hAnsi="Arial"/>
          <w:color w:val="auto"/>
          <w:kern w:val="2"/>
          <w:szCs w:val="32"/>
          <w:highlight w:val="none"/>
        </w:rPr>
        <w:t xml:space="preserve">  </w:t>
      </w:r>
      <w:r>
        <w:rPr>
          <w:rFonts w:hint="eastAsia" w:ascii="Arial" w:hAnsi="Arial"/>
          <w:color w:val="auto"/>
          <w:kern w:val="2"/>
          <w:szCs w:val="32"/>
          <w:highlight w:val="none"/>
          <w:lang w:val="en-US" w:eastAsia="zh-CN"/>
        </w:rPr>
        <w:t>竞争性</w:t>
      </w:r>
      <w:r>
        <w:rPr>
          <w:rFonts w:hint="eastAsia" w:ascii="Arial" w:hAnsi="Arial"/>
          <w:color w:val="auto"/>
          <w:kern w:val="2"/>
          <w:szCs w:val="32"/>
          <w:highlight w:val="none"/>
        </w:rPr>
        <w:t>磋商须知</w:t>
      </w:r>
      <w:r>
        <w:rPr>
          <w:color w:val="auto"/>
          <w:highlight w:val="none"/>
        </w:rPr>
        <w:tab/>
      </w:r>
      <w:r>
        <w:rPr>
          <w:color w:val="auto"/>
          <w:highlight w:val="none"/>
        </w:rPr>
        <w:fldChar w:fldCharType="begin"/>
      </w:r>
      <w:r>
        <w:rPr>
          <w:color w:val="auto"/>
          <w:highlight w:val="none"/>
        </w:rPr>
        <w:instrText xml:space="preserve"> PAGEREF _Toc11266 \h </w:instrText>
      </w:r>
      <w:r>
        <w:rPr>
          <w:color w:val="auto"/>
          <w:highlight w:val="none"/>
        </w:rPr>
        <w:fldChar w:fldCharType="separate"/>
      </w:r>
      <w:r>
        <w:rPr>
          <w:color w:val="auto"/>
          <w:highlight w:val="none"/>
        </w:rPr>
        <w:t>4</w:t>
      </w:r>
      <w:r>
        <w:rPr>
          <w:color w:val="auto"/>
          <w:highlight w:val="none"/>
        </w:rPr>
        <w:fldChar w:fldCharType="end"/>
      </w:r>
      <w:r>
        <w:rPr>
          <w:color w:val="auto"/>
          <w:szCs w:val="28"/>
          <w:highlight w:val="none"/>
        </w:rPr>
        <w:fldChar w:fldCharType="end"/>
      </w:r>
    </w:p>
    <w:p w14:paraId="1323A884">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_Toc12353 </w:instrText>
      </w:r>
      <w:r>
        <w:rPr>
          <w:color w:val="auto"/>
          <w:szCs w:val="28"/>
          <w:highlight w:val="none"/>
        </w:rPr>
        <w:fldChar w:fldCharType="separate"/>
      </w:r>
      <w:r>
        <w:rPr>
          <w:rFonts w:hint="eastAsia" w:ascii="Arial" w:hAnsi="Arial"/>
          <w:bCs/>
          <w:color w:val="auto"/>
          <w:kern w:val="2"/>
          <w:szCs w:val="32"/>
          <w:highlight w:val="none"/>
          <w:lang w:val="en-US" w:eastAsia="zh-CN"/>
        </w:rPr>
        <w:t>第三章</w:t>
      </w:r>
      <w:r>
        <w:rPr>
          <w:rFonts w:hint="eastAsia" w:ascii="Arial" w:hAnsi="Arial"/>
          <w:color w:val="auto"/>
          <w:kern w:val="2"/>
          <w:szCs w:val="32"/>
          <w:highlight w:val="none"/>
          <w:lang w:val="en-US" w:eastAsia="zh-CN"/>
        </w:rPr>
        <w:t xml:space="preserve">  </w:t>
      </w:r>
      <w:r>
        <w:rPr>
          <w:rFonts w:hint="eastAsia" w:ascii="宋体" w:hAnsi="宋体" w:cs="宋体"/>
          <w:bCs w:val="0"/>
          <w:color w:val="auto"/>
          <w:szCs w:val="30"/>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_Toc12353 \h </w:instrText>
      </w:r>
      <w:r>
        <w:rPr>
          <w:color w:val="auto"/>
          <w:highlight w:val="none"/>
        </w:rPr>
        <w:fldChar w:fldCharType="separate"/>
      </w:r>
      <w:r>
        <w:rPr>
          <w:color w:val="auto"/>
          <w:highlight w:val="none"/>
        </w:rPr>
        <w:t>23</w:t>
      </w:r>
      <w:r>
        <w:rPr>
          <w:color w:val="auto"/>
          <w:highlight w:val="none"/>
        </w:rPr>
        <w:fldChar w:fldCharType="end"/>
      </w:r>
      <w:r>
        <w:rPr>
          <w:color w:val="auto"/>
          <w:szCs w:val="28"/>
          <w:highlight w:val="none"/>
        </w:rPr>
        <w:fldChar w:fldCharType="end"/>
      </w:r>
    </w:p>
    <w:p w14:paraId="3BB2CBF6">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_Toc16371 </w:instrText>
      </w:r>
      <w:r>
        <w:rPr>
          <w:color w:val="auto"/>
          <w:szCs w:val="28"/>
          <w:highlight w:val="none"/>
        </w:rPr>
        <w:fldChar w:fldCharType="separate"/>
      </w:r>
      <w:r>
        <w:rPr>
          <w:rFonts w:hint="eastAsia" w:ascii="Arial" w:hAnsi="Arial"/>
          <w:color w:val="auto"/>
          <w:kern w:val="2"/>
          <w:szCs w:val="32"/>
          <w:highlight w:val="none"/>
          <w:lang w:val="en-US" w:eastAsia="zh-CN"/>
        </w:rPr>
        <w:t>第四章  评</w:t>
      </w:r>
      <w:r>
        <w:rPr>
          <w:rFonts w:hint="eastAsia" w:ascii="Arial" w:hAnsi="Arial"/>
          <w:strike w:val="0"/>
          <w:dstrike w:val="0"/>
          <w:color w:val="auto"/>
          <w:kern w:val="2"/>
          <w:szCs w:val="32"/>
          <w:highlight w:val="none"/>
          <w:lang w:val="en-US" w:eastAsia="zh-CN"/>
        </w:rPr>
        <w:t>审方</w:t>
      </w:r>
      <w:r>
        <w:rPr>
          <w:rFonts w:hint="eastAsia" w:ascii="Arial" w:hAnsi="Arial"/>
          <w:color w:val="auto"/>
          <w:kern w:val="2"/>
          <w:szCs w:val="32"/>
          <w:highlight w:val="none"/>
          <w:lang w:val="en-US" w:eastAsia="zh-CN"/>
        </w:rPr>
        <w:t>法与标准</w:t>
      </w:r>
      <w:r>
        <w:rPr>
          <w:color w:val="auto"/>
          <w:highlight w:val="none"/>
        </w:rPr>
        <w:tab/>
      </w:r>
      <w:r>
        <w:rPr>
          <w:color w:val="auto"/>
          <w:highlight w:val="none"/>
        </w:rPr>
        <w:fldChar w:fldCharType="begin"/>
      </w:r>
      <w:r>
        <w:rPr>
          <w:color w:val="auto"/>
          <w:highlight w:val="none"/>
        </w:rPr>
        <w:instrText xml:space="preserve"> PAGEREF _Toc16371 \h </w:instrText>
      </w:r>
      <w:r>
        <w:rPr>
          <w:color w:val="auto"/>
          <w:highlight w:val="none"/>
        </w:rPr>
        <w:fldChar w:fldCharType="separate"/>
      </w:r>
      <w:r>
        <w:rPr>
          <w:color w:val="auto"/>
          <w:highlight w:val="none"/>
        </w:rPr>
        <w:t>24</w:t>
      </w:r>
      <w:r>
        <w:rPr>
          <w:color w:val="auto"/>
          <w:highlight w:val="none"/>
        </w:rPr>
        <w:fldChar w:fldCharType="end"/>
      </w:r>
      <w:r>
        <w:rPr>
          <w:color w:val="auto"/>
          <w:szCs w:val="28"/>
          <w:highlight w:val="none"/>
        </w:rPr>
        <w:fldChar w:fldCharType="end"/>
      </w:r>
    </w:p>
    <w:p w14:paraId="46B06BFC">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_Toc27586 </w:instrText>
      </w:r>
      <w:r>
        <w:rPr>
          <w:color w:val="auto"/>
          <w:szCs w:val="28"/>
          <w:highlight w:val="none"/>
        </w:rPr>
        <w:fldChar w:fldCharType="separate"/>
      </w:r>
      <w:r>
        <w:rPr>
          <w:rFonts w:hint="eastAsia"/>
          <w:color w:val="auto"/>
          <w:highlight w:val="none"/>
          <w:lang w:val="en-US" w:eastAsia="zh-CN"/>
        </w:rPr>
        <w:t xml:space="preserve">第五章  </w:t>
      </w:r>
      <w:r>
        <w:rPr>
          <w:rFonts w:hint="eastAsia"/>
          <w:color w:val="auto"/>
          <w:highlight w:val="none"/>
        </w:rPr>
        <w:t>政府采购合同主要条款</w:t>
      </w:r>
      <w:r>
        <w:rPr>
          <w:color w:val="auto"/>
          <w:highlight w:val="none"/>
        </w:rPr>
        <w:tab/>
      </w:r>
      <w:r>
        <w:rPr>
          <w:color w:val="auto"/>
          <w:highlight w:val="none"/>
        </w:rPr>
        <w:fldChar w:fldCharType="begin"/>
      </w:r>
      <w:r>
        <w:rPr>
          <w:color w:val="auto"/>
          <w:highlight w:val="none"/>
        </w:rPr>
        <w:instrText xml:space="preserve"> PAGEREF _Toc27586 \h </w:instrText>
      </w:r>
      <w:r>
        <w:rPr>
          <w:color w:val="auto"/>
          <w:highlight w:val="none"/>
        </w:rPr>
        <w:fldChar w:fldCharType="separate"/>
      </w:r>
      <w:r>
        <w:rPr>
          <w:color w:val="auto"/>
          <w:highlight w:val="none"/>
        </w:rPr>
        <w:t>44</w:t>
      </w:r>
      <w:r>
        <w:rPr>
          <w:color w:val="auto"/>
          <w:highlight w:val="none"/>
        </w:rPr>
        <w:fldChar w:fldCharType="end"/>
      </w:r>
      <w:r>
        <w:rPr>
          <w:color w:val="auto"/>
          <w:szCs w:val="28"/>
          <w:highlight w:val="none"/>
        </w:rPr>
        <w:fldChar w:fldCharType="end"/>
      </w:r>
    </w:p>
    <w:p w14:paraId="5B775986">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_Toc1812 </w:instrText>
      </w:r>
      <w:r>
        <w:rPr>
          <w:color w:val="auto"/>
          <w:szCs w:val="28"/>
          <w:highlight w:val="none"/>
        </w:rPr>
        <w:fldChar w:fldCharType="separate"/>
      </w:r>
      <w:r>
        <w:rPr>
          <w:rFonts w:hint="eastAsia" w:ascii="Arial" w:hAnsi="Arial"/>
          <w:color w:val="auto"/>
          <w:kern w:val="2"/>
          <w:szCs w:val="36"/>
          <w:highlight w:val="none"/>
          <w:lang w:val="zh-CN"/>
        </w:rPr>
        <w:t>第</w:t>
      </w:r>
      <w:r>
        <w:rPr>
          <w:rFonts w:hint="eastAsia" w:ascii="Arial" w:hAnsi="Arial"/>
          <w:color w:val="auto"/>
          <w:kern w:val="2"/>
          <w:szCs w:val="36"/>
          <w:highlight w:val="none"/>
          <w:lang w:val="en-US" w:eastAsia="zh-CN"/>
        </w:rPr>
        <w:t>六</w:t>
      </w:r>
      <w:r>
        <w:rPr>
          <w:rFonts w:hint="eastAsia" w:ascii="Arial" w:hAnsi="Arial"/>
          <w:color w:val="auto"/>
          <w:kern w:val="2"/>
          <w:szCs w:val="36"/>
          <w:highlight w:val="none"/>
          <w:lang w:val="zh-CN"/>
        </w:rPr>
        <w:t>章</w:t>
      </w:r>
      <w:r>
        <w:rPr>
          <w:rFonts w:ascii="Arial" w:hAnsi="Arial"/>
          <w:color w:val="auto"/>
          <w:kern w:val="2"/>
          <w:szCs w:val="36"/>
          <w:highlight w:val="none"/>
          <w:lang w:val="zh-CN"/>
        </w:rPr>
        <w:t xml:space="preserve">  </w:t>
      </w:r>
      <w:r>
        <w:rPr>
          <w:rFonts w:hint="eastAsia" w:ascii="Arial" w:hAnsi="Arial"/>
          <w:color w:val="auto"/>
          <w:kern w:val="2"/>
          <w:szCs w:val="36"/>
          <w:highlight w:val="none"/>
        </w:rPr>
        <w:t>响应文件格式</w:t>
      </w:r>
      <w:r>
        <w:rPr>
          <w:color w:val="auto"/>
          <w:highlight w:val="none"/>
        </w:rPr>
        <w:tab/>
      </w:r>
      <w:r>
        <w:rPr>
          <w:color w:val="auto"/>
          <w:highlight w:val="none"/>
        </w:rPr>
        <w:fldChar w:fldCharType="begin"/>
      </w:r>
      <w:r>
        <w:rPr>
          <w:color w:val="auto"/>
          <w:highlight w:val="none"/>
        </w:rPr>
        <w:instrText xml:space="preserve"> PAGEREF _Toc1812 \h </w:instrText>
      </w:r>
      <w:r>
        <w:rPr>
          <w:color w:val="auto"/>
          <w:highlight w:val="none"/>
        </w:rPr>
        <w:fldChar w:fldCharType="separate"/>
      </w:r>
      <w:r>
        <w:rPr>
          <w:color w:val="auto"/>
          <w:highlight w:val="none"/>
        </w:rPr>
        <w:t>53</w:t>
      </w:r>
      <w:r>
        <w:rPr>
          <w:color w:val="auto"/>
          <w:highlight w:val="none"/>
        </w:rPr>
        <w:fldChar w:fldCharType="end"/>
      </w:r>
      <w:r>
        <w:rPr>
          <w:color w:val="auto"/>
          <w:szCs w:val="28"/>
          <w:highlight w:val="none"/>
        </w:rPr>
        <w:fldChar w:fldCharType="end"/>
      </w:r>
    </w:p>
    <w:p w14:paraId="4FA3272C">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_Toc2700 </w:instrText>
      </w:r>
      <w:r>
        <w:rPr>
          <w:color w:val="auto"/>
          <w:szCs w:val="28"/>
          <w:highlight w:val="none"/>
        </w:rPr>
        <w:fldChar w:fldCharType="separate"/>
      </w:r>
      <w:r>
        <w:rPr>
          <w:rFonts w:hint="eastAsia"/>
          <w:color w:val="auto"/>
          <w:highlight w:val="none"/>
          <w:lang w:val="en-US" w:eastAsia="zh-CN"/>
        </w:rPr>
        <w:t xml:space="preserve">第七章  </w:t>
      </w:r>
      <w:r>
        <w:rPr>
          <w:rFonts w:hint="eastAsia"/>
          <w:color w:val="auto"/>
          <w:highlight w:val="none"/>
        </w:rPr>
        <w:t>政府采购供应商质疑函范本</w:t>
      </w:r>
      <w:r>
        <w:rPr>
          <w:color w:val="auto"/>
          <w:highlight w:val="none"/>
        </w:rPr>
        <w:tab/>
      </w:r>
      <w:r>
        <w:rPr>
          <w:color w:val="auto"/>
          <w:highlight w:val="none"/>
        </w:rPr>
        <w:fldChar w:fldCharType="begin"/>
      </w:r>
      <w:r>
        <w:rPr>
          <w:color w:val="auto"/>
          <w:highlight w:val="none"/>
        </w:rPr>
        <w:instrText xml:space="preserve"> PAGEREF _Toc2700 \h </w:instrText>
      </w:r>
      <w:r>
        <w:rPr>
          <w:color w:val="auto"/>
          <w:highlight w:val="none"/>
        </w:rPr>
        <w:fldChar w:fldCharType="separate"/>
      </w:r>
      <w:r>
        <w:rPr>
          <w:color w:val="auto"/>
          <w:highlight w:val="none"/>
        </w:rPr>
        <w:t>68</w:t>
      </w:r>
      <w:r>
        <w:rPr>
          <w:color w:val="auto"/>
          <w:highlight w:val="none"/>
        </w:rPr>
        <w:fldChar w:fldCharType="end"/>
      </w:r>
      <w:r>
        <w:rPr>
          <w:color w:val="auto"/>
          <w:szCs w:val="28"/>
          <w:highlight w:val="none"/>
        </w:rPr>
        <w:fldChar w:fldCharType="end"/>
      </w:r>
    </w:p>
    <w:p w14:paraId="2874B973">
      <w:pPr>
        <w:pStyle w:val="29"/>
        <w:tabs>
          <w:tab w:val="right" w:leader="dot" w:pos="9060"/>
        </w:tabs>
        <w:spacing w:line="360" w:lineRule="auto"/>
        <w:rPr>
          <w:color w:val="auto"/>
          <w:szCs w:val="21"/>
          <w:highlight w:val="none"/>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r>
        <w:rPr>
          <w:color w:val="auto"/>
          <w:szCs w:val="28"/>
          <w:highlight w:val="none"/>
        </w:rPr>
        <w:fldChar w:fldCharType="end"/>
      </w:r>
    </w:p>
    <w:p w14:paraId="5F30E5BB">
      <w:pPr>
        <w:pStyle w:val="29"/>
        <w:tabs>
          <w:tab w:val="right" w:leader="dot" w:pos="9060"/>
        </w:tabs>
        <w:spacing w:line="360" w:lineRule="auto"/>
        <w:jc w:val="center"/>
        <w:outlineLvl w:val="0"/>
        <w:rPr>
          <w:rFonts w:hint="eastAsia" w:ascii="Arial" w:hAnsi="Arial" w:eastAsia="宋体"/>
          <w:b/>
          <w:bCs/>
          <w:i w:val="0"/>
          <w:iCs/>
          <w:color w:val="auto"/>
          <w:sz w:val="32"/>
          <w:szCs w:val="32"/>
          <w:highlight w:val="none"/>
          <w:lang w:eastAsia="zh-CN"/>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lang w:val="en-US" w:eastAsia="zh-CN"/>
        </w:rPr>
        <w:t>磋商邀请（</w:t>
      </w:r>
      <w:r>
        <w:rPr>
          <w:rFonts w:hint="eastAsia"/>
          <w:b/>
          <w:bCs/>
          <w:i w:val="0"/>
          <w:iCs/>
          <w:color w:val="auto"/>
          <w:sz w:val="32"/>
          <w:szCs w:val="32"/>
          <w:highlight w:val="none"/>
        </w:rPr>
        <w:t>磋商公告</w:t>
      </w:r>
      <w:r>
        <w:rPr>
          <w:rFonts w:hint="eastAsia"/>
          <w:b/>
          <w:bCs/>
          <w:i w:val="0"/>
          <w:iCs/>
          <w:color w:val="auto"/>
          <w:sz w:val="32"/>
          <w:szCs w:val="32"/>
          <w:highlight w:val="none"/>
          <w:lang w:eastAsia="zh-CN"/>
        </w:rPr>
        <w:t>）</w:t>
      </w:r>
    </w:p>
    <w:p w14:paraId="33133D09">
      <w:pPr>
        <w:jc w:val="center"/>
        <w:rPr>
          <w:rFonts w:ascii="华文中宋" w:hAnsi="华文中宋" w:eastAsia="华文中宋"/>
          <w:b w:val="0"/>
          <w:bCs w:val="0"/>
          <w:color w:val="auto"/>
          <w:kern w:val="44"/>
          <w:sz w:val="32"/>
          <w:szCs w:val="32"/>
          <w:highlight w:val="none"/>
        </w:rPr>
      </w:pPr>
      <w:bookmarkStart w:id="5" w:name="_Toc28359011"/>
      <w:bookmarkStart w:id="6" w:name="_Toc35393797"/>
      <w:r>
        <w:rPr>
          <w:rFonts w:hint="eastAsia" w:ascii="华文中宋" w:hAnsi="华文中宋" w:eastAsia="华文中宋"/>
          <w:b w:val="0"/>
          <w:bCs w:val="0"/>
          <w:color w:val="auto"/>
          <w:kern w:val="44"/>
          <w:sz w:val="32"/>
          <w:szCs w:val="32"/>
          <w:highlight w:val="none"/>
        </w:rPr>
        <w:t>项目竞争性磋商公告</w:t>
      </w:r>
      <w:bookmarkEnd w:id="5"/>
      <w:bookmarkEnd w:id="6"/>
    </w:p>
    <w:tbl>
      <w:tblPr>
        <w:tblStyle w:val="6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765B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0B4D9BBA">
            <w:pPr>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557549D5">
            <w:pPr>
              <w:ind w:firstLine="840" w:firstLineChars="300"/>
              <w:rPr>
                <w:color w:val="auto"/>
                <w:highlight w:val="none"/>
              </w:rPr>
            </w:pPr>
            <w:r>
              <w:rPr>
                <w:rFonts w:hint="eastAsia" w:ascii="仿宋" w:hAnsi="仿宋" w:eastAsia="仿宋"/>
                <w:color w:val="auto"/>
                <w:sz w:val="28"/>
                <w:szCs w:val="28"/>
                <w:highlight w:val="none"/>
                <w:u w:val="single"/>
                <w:lang w:eastAsia="zh-CN"/>
              </w:rPr>
              <w:t>（2025年度潜山市舒州皖潜供水有限公司2月-6月内衬不锈钢管及配件采购项目（第二次））</w:t>
            </w:r>
            <w:r>
              <w:rPr>
                <w:rFonts w:hint="eastAsia" w:ascii="仿宋" w:hAnsi="仿宋" w:eastAsia="仿宋"/>
                <w:color w:val="auto"/>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获取采购文件，并于</w:t>
            </w:r>
            <w:r>
              <w:rPr>
                <w:rFonts w:hint="eastAsia" w:ascii="仿宋" w:hAnsi="仿宋" w:eastAsia="仿宋"/>
                <w:color w:val="auto"/>
                <w:sz w:val="28"/>
                <w:szCs w:val="28"/>
                <w:highlight w:val="none"/>
                <w:u w:val="single"/>
                <w:lang w:val="en-US" w:eastAsia="zh-CN"/>
              </w:rPr>
              <w:t>2025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lang w:val="en-US" w:eastAsia="zh-CN"/>
              </w:rPr>
              <w:t>3</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lang w:val="en-US" w:eastAsia="zh-CN"/>
              </w:rPr>
              <w:t>17</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u w:val="single"/>
                <w:lang w:val="en-US" w:eastAsia="zh-CN"/>
              </w:rPr>
              <w:t>9</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u w:val="single"/>
                <w:lang w:val="en-US" w:eastAsia="zh-CN"/>
              </w:rPr>
              <w:t>30</w:t>
            </w:r>
            <w:r>
              <w:rPr>
                <w:rFonts w:hint="eastAsia" w:ascii="仿宋" w:hAnsi="仿宋" w:eastAsia="仿宋"/>
                <w:color w:val="auto"/>
                <w:sz w:val="28"/>
                <w:szCs w:val="28"/>
                <w:highlight w:val="none"/>
              </w:rPr>
              <w:t>分（北京时间）前提交响应文件。</w:t>
            </w:r>
            <w:r>
              <w:rPr>
                <w:rFonts w:hint="eastAsia" w:ascii="仿宋" w:hAnsi="仿宋" w:eastAsia="仿宋"/>
                <w:sz w:val="28"/>
                <w:szCs w:val="28"/>
              </w:rPr>
              <w:t>本项目邀请</w:t>
            </w:r>
            <w:r>
              <w:rPr>
                <w:rFonts w:hint="eastAsia" w:ascii="仿宋" w:hAnsi="仿宋" w:eastAsia="仿宋"/>
                <w:sz w:val="28"/>
                <w:szCs w:val="28"/>
                <w:lang w:eastAsia="zh-CN"/>
              </w:rPr>
              <w:t>“</w:t>
            </w:r>
            <w:r>
              <w:rPr>
                <w:rFonts w:hint="eastAsia" w:ascii="仿宋" w:hAnsi="仿宋" w:eastAsia="仿宋" w:cs="Times New Roman"/>
                <w:color w:val="auto"/>
                <w:sz w:val="28"/>
                <w:szCs w:val="28"/>
                <w:highlight w:val="none"/>
                <w:lang w:val="en-US" w:eastAsia="zh-CN"/>
              </w:rPr>
              <w:t>2025年潜山市舒州皖潜供水有限公司安装项目主要材料入库备选供应商征集项目”（第六包：内衬不锈钢管及配件）的入库供应商参与本次采购活动</w:t>
            </w:r>
            <w:r>
              <w:rPr>
                <w:rFonts w:hint="eastAsia" w:ascii="Calibri" w:hAnsi="Calibri"/>
                <w:szCs w:val="21"/>
                <w:lang w:eastAsia="zh-CN" w:bidi="ar"/>
              </w:rPr>
              <w:t>。</w:t>
            </w:r>
          </w:p>
        </w:tc>
      </w:tr>
    </w:tbl>
    <w:p w14:paraId="1D4AEB4A">
      <w:pPr>
        <w:rPr>
          <w:color w:val="auto"/>
          <w:szCs w:val="21"/>
          <w:highlight w:val="none"/>
        </w:rPr>
      </w:pPr>
    </w:p>
    <w:p w14:paraId="2EBEF00E">
      <w:pPr>
        <w:rPr>
          <w:rFonts w:ascii="黑体" w:hAnsi="黑体" w:eastAsia="黑体" w:cs="宋体"/>
          <w:bCs/>
          <w:color w:val="auto"/>
          <w:sz w:val="28"/>
          <w:szCs w:val="28"/>
          <w:highlight w:val="none"/>
        </w:rPr>
      </w:pPr>
      <w:bookmarkStart w:id="7" w:name="_Toc35393629"/>
      <w:bookmarkStart w:id="8" w:name="_Toc28359089"/>
      <w:bookmarkStart w:id="9" w:name="_Toc35393798"/>
      <w:bookmarkStart w:id="10" w:name="_Toc28359012"/>
      <w:r>
        <w:rPr>
          <w:rFonts w:hint="eastAsia" w:ascii="黑体" w:hAnsi="黑体" w:eastAsia="黑体" w:cs="宋体"/>
          <w:bCs/>
          <w:color w:val="auto"/>
          <w:sz w:val="28"/>
          <w:szCs w:val="28"/>
          <w:highlight w:val="none"/>
        </w:rPr>
        <w:t>一、项目基本情况</w:t>
      </w:r>
      <w:bookmarkEnd w:id="7"/>
      <w:bookmarkEnd w:id="8"/>
      <w:bookmarkEnd w:id="9"/>
      <w:bookmarkEnd w:id="10"/>
    </w:p>
    <w:p w14:paraId="1E13045F">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皖TJ-CG25007（第二次）</w:t>
      </w:r>
    </w:p>
    <w:p w14:paraId="56F2A4BC">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none"/>
          <w:lang w:eastAsia="zh-CN"/>
        </w:rPr>
        <w:t>2025年度潜山市舒州皖潜供水有限公司2月-6月内衬不锈钢管及配件采购项目（第二次）</w:t>
      </w:r>
      <w:r>
        <w:rPr>
          <w:rFonts w:hint="eastAsia" w:ascii="仿宋" w:hAnsi="仿宋" w:eastAsia="仿宋"/>
          <w:color w:val="auto"/>
          <w:sz w:val="28"/>
          <w:szCs w:val="28"/>
          <w:highlight w:val="none"/>
          <w:lang w:val="en-US" w:eastAsia="zh-CN"/>
        </w:rPr>
        <w:t xml:space="preserve"> </w:t>
      </w:r>
    </w:p>
    <w:p w14:paraId="711CB2E9">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采购方式：竞争性磋商</w:t>
      </w:r>
    </w:p>
    <w:p w14:paraId="08CCC662">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w:t>
      </w:r>
      <w:r>
        <w:rPr>
          <w:rFonts w:hint="eastAsia" w:ascii="仿宋" w:hAnsi="仿宋" w:eastAsia="仿宋"/>
          <w:color w:val="auto"/>
          <w:sz w:val="28"/>
          <w:szCs w:val="28"/>
          <w:highlight w:val="none"/>
          <w:lang w:val="en-US" w:eastAsia="zh-CN"/>
        </w:rPr>
        <w:t>投标费率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100%</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lang w:eastAsia="zh-CN"/>
        </w:rPr>
        <w:t>包括但不限于货物的全部价款、税费、运输、装卸、安装、调试、检测、人工费、保险等验收合格交付使用之前发生的所有费用以及技术和售后服务、招标代理服务费等其他各项与之有关所有费用。）</w:t>
      </w:r>
    </w:p>
    <w:p w14:paraId="7FFD874B">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详见第三章采购需求</w:t>
      </w:r>
    </w:p>
    <w:p w14:paraId="57CCA088">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 xml:space="preserve">自合同签订之日起至2025年6月30日止。 </w:t>
      </w:r>
    </w:p>
    <w:p w14:paraId="6BD844AC">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p>
    <w:p w14:paraId="66146F60">
      <w:pPr>
        <w:rPr>
          <w:rFonts w:ascii="黑体" w:hAnsi="黑体" w:eastAsia="黑体" w:cs="宋体"/>
          <w:bCs/>
          <w:color w:val="auto"/>
          <w:sz w:val="28"/>
          <w:szCs w:val="28"/>
          <w:highlight w:val="none"/>
        </w:rPr>
      </w:pPr>
      <w:bookmarkStart w:id="11" w:name="_Toc35393799"/>
      <w:bookmarkStart w:id="12" w:name="_Toc35393630"/>
      <w:bookmarkStart w:id="13" w:name="_Toc28359090"/>
      <w:bookmarkStart w:id="14" w:name="_Toc28359013"/>
      <w:r>
        <w:rPr>
          <w:rFonts w:hint="eastAsia" w:ascii="黑体" w:hAnsi="黑体" w:eastAsia="黑体" w:cs="宋体"/>
          <w:bCs/>
          <w:color w:val="auto"/>
          <w:sz w:val="28"/>
          <w:szCs w:val="28"/>
          <w:highlight w:val="none"/>
        </w:rPr>
        <w:t>二、申请人的资格要求：</w:t>
      </w:r>
      <w:bookmarkEnd w:id="11"/>
      <w:bookmarkEnd w:id="12"/>
      <w:bookmarkEnd w:id="13"/>
      <w:bookmarkEnd w:id="14"/>
    </w:p>
    <w:p w14:paraId="071BD9D4">
      <w:pPr>
        <w:ind w:firstLine="565" w:firstLineChars="202"/>
        <w:rPr>
          <w:rFonts w:hint="eastAsia" w:ascii="仿宋" w:hAnsi="仿宋" w:eastAsia="仿宋"/>
          <w:color w:val="auto"/>
          <w:sz w:val="28"/>
          <w:szCs w:val="28"/>
          <w:highlight w:val="none"/>
          <w:lang w:eastAsia="zh-CN"/>
        </w:rPr>
      </w:pPr>
      <w:bookmarkStart w:id="15" w:name="_Toc28359091"/>
      <w:bookmarkStart w:id="16" w:name="_Toc28359014"/>
      <w:bookmarkStart w:id="17" w:name="_Toc35393800"/>
      <w:bookmarkStart w:id="18" w:name="_Toc35393631"/>
      <w:r>
        <w:rPr>
          <w:rFonts w:hint="eastAsia" w:ascii="仿宋" w:hAnsi="仿宋" w:eastAsia="仿宋"/>
          <w:color w:val="auto"/>
          <w:sz w:val="28"/>
          <w:szCs w:val="28"/>
          <w:highlight w:val="none"/>
        </w:rPr>
        <w:t>1.满足《中华人民共和国政府采购法》第二十二条规定</w:t>
      </w:r>
      <w:r>
        <w:rPr>
          <w:rFonts w:hint="eastAsia" w:ascii="仿宋" w:hAnsi="仿宋" w:eastAsia="仿宋"/>
          <w:color w:val="auto"/>
          <w:sz w:val="28"/>
          <w:szCs w:val="28"/>
          <w:highlight w:val="none"/>
          <w:lang w:eastAsia="zh-CN"/>
        </w:rPr>
        <w:t>。</w:t>
      </w:r>
    </w:p>
    <w:p w14:paraId="34B4C6F8">
      <w:pPr>
        <w:keepNext w:val="0"/>
        <w:keepLines w:val="0"/>
        <w:widowControl/>
        <w:suppressLineNumbers w:val="0"/>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p>
    <w:p w14:paraId="61D3E948">
      <w:pPr>
        <w:keepNext w:val="0"/>
        <w:keepLines w:val="0"/>
        <w:widowControl/>
        <w:suppressLineNumbers w:val="0"/>
        <w:ind w:firstLine="560" w:firstLineChars="200"/>
        <w:jc w:val="left"/>
      </w:pPr>
      <w:r>
        <w:rPr>
          <w:rFonts w:ascii="仿宋" w:hAnsi="仿宋" w:eastAsia="仿宋" w:cs="仿宋"/>
          <w:color w:val="000000"/>
          <w:kern w:val="0"/>
          <w:sz w:val="28"/>
          <w:szCs w:val="28"/>
          <w:lang w:val="en-US" w:eastAsia="zh-CN" w:bidi="ar"/>
        </w:rPr>
        <w:t>2.1 本项目是否专门面向中小企业：</w:t>
      </w:r>
      <w:r>
        <w:rPr>
          <w:rFonts w:hint="eastAsia" w:ascii="仿宋" w:hAnsi="仿宋" w:eastAsia="仿宋" w:cs="仿宋"/>
          <w:color w:val="000000"/>
          <w:kern w:val="0"/>
          <w:sz w:val="28"/>
          <w:szCs w:val="28"/>
          <w:lang w:val="en-US" w:eastAsia="zh-CN" w:bidi="ar"/>
        </w:rPr>
        <w:t>否</w:t>
      </w:r>
    </w:p>
    <w:p w14:paraId="27CBE0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5"/>
        <w:jc w:val="left"/>
        <w:rPr>
          <w:rFonts w:ascii="SourceHanSansCN-Regular" w:hAnsi="SourceHanSansCN-Regular" w:eastAsia="SourceHanSansCN-Regular" w:cs="SourceHanSansCN-Regular"/>
          <w:i w:val="0"/>
          <w:iCs w:val="0"/>
          <w:caps w:val="0"/>
          <w:color w:val="333333"/>
          <w:spacing w:val="0"/>
          <w:sz w:val="21"/>
          <w:szCs w:val="21"/>
        </w:rPr>
      </w:pPr>
      <w:r>
        <w:rPr>
          <w:rFonts w:ascii="仿宋" w:hAnsi="仿宋" w:eastAsia="仿宋" w:cs="仿宋"/>
          <w:i w:val="0"/>
          <w:iCs w:val="0"/>
          <w:caps w:val="0"/>
          <w:color w:val="000000"/>
          <w:spacing w:val="0"/>
          <w:kern w:val="0"/>
          <w:sz w:val="28"/>
          <w:szCs w:val="28"/>
          <w:lang w:val="en-US" w:eastAsia="zh-CN" w:bidi="ar"/>
        </w:rPr>
        <w:t>本项目未专门面向中小企业采购或未按照规定预留采购份额的说明理由：</w:t>
      </w:r>
    </w:p>
    <w:p w14:paraId="200B34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5"/>
        <w:jc w:val="left"/>
        <w:rPr>
          <w:rFonts w:hint="default" w:ascii="SourceHanSansCN-Regular" w:hAnsi="SourceHanSansCN-Regular" w:eastAsia="SourceHanSansCN-Regular" w:cs="SourceHanSansCN-Regular"/>
          <w:i w:val="0"/>
          <w:iCs w:val="0"/>
          <w:caps w:val="0"/>
          <w:color w:val="333333"/>
          <w:spacing w:val="0"/>
          <w:sz w:val="21"/>
          <w:szCs w:val="21"/>
        </w:rPr>
      </w:pPr>
      <w:r>
        <w:rPr>
          <w:rFonts w:hint="eastAsia" w:ascii="仿宋" w:hAnsi="仿宋" w:eastAsia="仿宋" w:cs="仿宋"/>
          <w:i w:val="0"/>
          <w:iCs w:val="0"/>
          <w:caps w:val="0"/>
          <w:color w:val="000000"/>
          <w:spacing w:val="0"/>
          <w:kern w:val="0"/>
          <w:sz w:val="28"/>
          <w:szCs w:val="28"/>
          <w:u w:val="single"/>
          <w:lang w:val="en-US" w:eastAsia="zh-CN" w:bidi="ar"/>
        </w:rPr>
        <w:t>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w:t>
      </w:r>
    </w:p>
    <w:p w14:paraId="588506DE">
      <w:pPr>
        <w:pStyle w:val="74"/>
        <w:ind w:left="468" w:leftChars="223" w:firstLine="84" w:firstLineChars="30"/>
        <w:rPr>
          <w:rFonts w:hint="default" w:ascii="仿宋" w:hAnsi="仿宋" w:eastAsia="仿宋"/>
          <w:color w:val="auto"/>
          <w:sz w:val="28"/>
          <w:szCs w:val="28"/>
          <w:highlight w:val="none"/>
          <w:lang w:val="en-US" w:eastAsia="zh-CN"/>
        </w:rPr>
      </w:pPr>
      <w:r>
        <w:rPr>
          <w:rFonts w:ascii="仿宋" w:hAnsi="仿宋" w:eastAsia="仿宋" w:cs="Times New Roman"/>
          <w:color w:val="auto"/>
          <w:kern w:val="2"/>
          <w:sz w:val="28"/>
          <w:szCs w:val="28"/>
          <w:highlight w:val="none"/>
          <w:lang w:val="en-US" w:eastAsia="zh-CN" w:bidi="ar-SA"/>
        </w:rPr>
        <w:t>3.本项目的特定资格要求：</w:t>
      </w:r>
      <w:r>
        <w:rPr>
          <w:rFonts w:hint="eastAsia" w:ascii="仿宋" w:hAnsi="仿宋" w:eastAsia="仿宋" w:cs="Times New Roman"/>
          <w:sz w:val="28"/>
          <w:szCs w:val="28"/>
          <w:highlight w:val="none"/>
          <w:lang w:val="en-US" w:eastAsia="zh-CN"/>
        </w:rPr>
        <w:t>具有合法有效的营业执照。</w:t>
      </w:r>
    </w:p>
    <w:p w14:paraId="08508138">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5"/>
      <w:bookmarkEnd w:id="16"/>
      <w:bookmarkEnd w:id="17"/>
      <w:bookmarkEnd w:id="18"/>
    </w:p>
    <w:p w14:paraId="2D45DDBC">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3</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06</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3</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12</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5239432F">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地点：潜山市开发区八一大道与三合路交叉口1幢1号</w:t>
      </w:r>
    </w:p>
    <w:p w14:paraId="28800E14">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25EAAC95">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eastAsia="zh-CN"/>
        </w:rPr>
        <w:t>免费。</w:t>
      </w:r>
    </w:p>
    <w:p w14:paraId="35BE6F48">
      <w:pPr>
        <w:rPr>
          <w:rFonts w:ascii="黑体" w:hAnsi="黑体" w:eastAsia="黑体" w:cs="宋体"/>
          <w:bCs/>
          <w:color w:val="auto"/>
          <w:sz w:val="28"/>
          <w:szCs w:val="28"/>
          <w:highlight w:val="none"/>
        </w:rPr>
      </w:pPr>
      <w:bookmarkStart w:id="19" w:name="_Toc35393801"/>
      <w:bookmarkStart w:id="20" w:name="_Toc28359015"/>
      <w:bookmarkStart w:id="21" w:name="_Toc28359092"/>
      <w:bookmarkStart w:id="22" w:name="_Toc35393632"/>
      <w:r>
        <w:rPr>
          <w:rFonts w:hint="eastAsia" w:ascii="黑体" w:hAnsi="黑体" w:eastAsia="黑体" w:cs="宋体"/>
          <w:bCs/>
          <w:color w:val="auto"/>
          <w:sz w:val="28"/>
          <w:szCs w:val="28"/>
          <w:highlight w:val="none"/>
        </w:rPr>
        <w:t>四、响应文件提交</w:t>
      </w:r>
      <w:bookmarkEnd w:id="19"/>
      <w:bookmarkEnd w:id="20"/>
      <w:bookmarkEnd w:id="21"/>
      <w:bookmarkEnd w:id="22"/>
    </w:p>
    <w:p w14:paraId="1FB428F9">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3</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17</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6732EECE">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0A9BC387">
      <w:pPr>
        <w:rPr>
          <w:rFonts w:ascii="黑体" w:hAnsi="黑体" w:eastAsia="黑体" w:cs="宋体"/>
          <w:bCs/>
          <w:color w:val="auto"/>
          <w:sz w:val="28"/>
          <w:szCs w:val="28"/>
          <w:highlight w:val="none"/>
        </w:rPr>
      </w:pPr>
      <w:bookmarkStart w:id="23" w:name="_Toc28359093"/>
      <w:bookmarkStart w:id="24" w:name="_Toc35393802"/>
      <w:bookmarkStart w:id="25" w:name="_Toc28359016"/>
      <w:bookmarkStart w:id="26" w:name="_Toc35393633"/>
      <w:r>
        <w:rPr>
          <w:rFonts w:hint="eastAsia" w:ascii="黑体" w:hAnsi="黑体" w:eastAsia="黑体" w:cs="宋体"/>
          <w:bCs/>
          <w:color w:val="auto"/>
          <w:sz w:val="28"/>
          <w:szCs w:val="28"/>
          <w:highlight w:val="none"/>
        </w:rPr>
        <w:t>五、开启</w:t>
      </w:r>
      <w:bookmarkEnd w:id="23"/>
      <w:bookmarkEnd w:id="24"/>
      <w:bookmarkEnd w:id="25"/>
      <w:bookmarkEnd w:id="26"/>
    </w:p>
    <w:p w14:paraId="352F9E57">
      <w:pPr>
        <w:ind w:firstLine="565" w:firstLineChars="202"/>
        <w:rPr>
          <w:rFonts w:ascii="仿宋" w:hAnsi="仿宋" w:eastAsia="仿宋"/>
          <w:color w:val="auto"/>
          <w:sz w:val="28"/>
          <w:szCs w:val="28"/>
          <w:highlight w:val="none"/>
        </w:rPr>
      </w:pPr>
      <w:bookmarkStart w:id="27" w:name="_Toc35393634"/>
      <w:bookmarkStart w:id="28" w:name="_Toc28359017"/>
      <w:bookmarkStart w:id="29" w:name="_Toc35393803"/>
      <w:bookmarkStart w:id="30" w:name="_Toc28359094"/>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3</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17</w:t>
      </w:r>
      <w:bookmarkStart w:id="269" w:name="_GoBack"/>
      <w:bookmarkEnd w:id="269"/>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rPr>
        <w:t>（北京时间）</w:t>
      </w:r>
    </w:p>
    <w:p w14:paraId="521FCD46">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r>
        <w:rPr>
          <w:rFonts w:hint="eastAsia"/>
          <w:color w:val="auto"/>
          <w:highlight w:val="none"/>
        </w:rPr>
        <w:t xml:space="preserve"> </w:t>
      </w:r>
    </w:p>
    <w:p w14:paraId="2CFA9A74">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7"/>
      <w:bookmarkEnd w:id="28"/>
      <w:bookmarkEnd w:id="29"/>
      <w:bookmarkEnd w:id="30"/>
    </w:p>
    <w:p w14:paraId="72F36E81">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588C03CE">
      <w:pPr>
        <w:numPr>
          <w:ilvl w:val="0"/>
          <w:numId w:val="5"/>
        </w:numPr>
        <w:rPr>
          <w:rFonts w:hint="eastAsia" w:ascii="黑体" w:hAnsi="黑体" w:eastAsia="黑体" w:cs="宋体"/>
          <w:bCs/>
          <w:color w:val="auto"/>
          <w:sz w:val="28"/>
          <w:szCs w:val="28"/>
          <w:highlight w:val="none"/>
        </w:rPr>
      </w:pPr>
      <w:bookmarkStart w:id="31" w:name="_Toc35393804"/>
      <w:bookmarkStart w:id="32" w:name="_Toc35393635"/>
      <w:r>
        <w:rPr>
          <w:rFonts w:hint="eastAsia" w:ascii="黑体" w:hAnsi="黑体" w:eastAsia="黑体" w:cs="宋体"/>
          <w:bCs/>
          <w:color w:val="auto"/>
          <w:sz w:val="28"/>
          <w:szCs w:val="28"/>
          <w:highlight w:val="none"/>
        </w:rPr>
        <w:t>其他补充事宜</w:t>
      </w:r>
      <w:bookmarkEnd w:id="31"/>
      <w:bookmarkEnd w:id="32"/>
    </w:p>
    <w:p w14:paraId="3CA1D1E0">
      <w:pPr>
        <w:pStyle w:val="74"/>
        <w:numPr>
          <w:ilvl w:val="0"/>
          <w:numId w:val="0"/>
        </w:numPr>
        <w:ind w:leftChars="0" w:firstLine="560" w:firstLineChars="200"/>
        <w:rPr>
          <w:rFonts w:hint="eastAsia" w:eastAsia="宋体"/>
          <w:color w:val="auto"/>
          <w:highlight w:val="none"/>
          <w:lang w:val="en-US" w:eastAsia="zh-CN"/>
        </w:rPr>
      </w:pPr>
      <w:r>
        <w:rPr>
          <w:rFonts w:hint="eastAsia" w:ascii="仿宋" w:hAnsi="仿宋" w:eastAsia="仿宋" w:cs="宋体"/>
          <w:color w:val="auto"/>
          <w:kern w:val="0"/>
          <w:sz w:val="28"/>
          <w:szCs w:val="28"/>
          <w:highlight w:val="none"/>
          <w:lang w:val="en-US" w:eastAsia="zh-CN" w:bidi="ar-SA"/>
        </w:rPr>
        <w:t>1、本项目落实节能环保、中小微型企业扶持等相关政府采购政策。</w:t>
      </w:r>
    </w:p>
    <w:p w14:paraId="49F9E639">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供应商的联系人电话(手机)、电子邮箱等通讯方式在磋商过程中必须保持畅通，否则因上述原因造成的后果，责任自负。</w:t>
      </w:r>
    </w:p>
    <w:p w14:paraId="27947451">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3、本项目采用纸质招投标方式，仔细阅读招标文件要求。</w:t>
      </w:r>
    </w:p>
    <w:p w14:paraId="354EC3A8">
      <w:pPr>
        <w:rPr>
          <w:rFonts w:ascii="黑体" w:hAnsi="黑体" w:eastAsia="黑体" w:cs="宋体"/>
          <w:bCs/>
          <w:color w:val="auto"/>
          <w:sz w:val="28"/>
          <w:szCs w:val="28"/>
          <w:highlight w:val="none"/>
        </w:rPr>
      </w:pPr>
      <w:bookmarkStart w:id="33" w:name="_Toc35393805"/>
      <w:bookmarkStart w:id="34" w:name="_Toc28359095"/>
      <w:bookmarkStart w:id="35" w:name="_Toc28359018"/>
      <w:bookmarkStart w:id="36" w:name="_Toc35393636"/>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33"/>
      <w:bookmarkEnd w:id="34"/>
      <w:bookmarkEnd w:id="35"/>
      <w:bookmarkEnd w:id="36"/>
    </w:p>
    <w:p w14:paraId="60B34DA5">
      <w:pPr>
        <w:ind w:firstLine="565" w:firstLineChars="202"/>
        <w:rPr>
          <w:rFonts w:ascii="仿宋" w:hAnsi="仿宋" w:eastAsia="仿宋" w:cs="宋体"/>
          <w:bCs/>
          <w:color w:val="auto"/>
          <w:sz w:val="28"/>
          <w:szCs w:val="28"/>
          <w:highlight w:val="none"/>
        </w:rPr>
      </w:pPr>
      <w:bookmarkStart w:id="37" w:name="_Toc28359019"/>
      <w:bookmarkStart w:id="38" w:name="_Toc28359096"/>
      <w:bookmarkStart w:id="39" w:name="_Toc35393806"/>
      <w:bookmarkStart w:id="40" w:name="_Toc35393637"/>
      <w:r>
        <w:rPr>
          <w:rFonts w:hint="eastAsia" w:ascii="仿宋" w:hAnsi="仿宋" w:eastAsia="仿宋" w:cs="宋体"/>
          <w:bCs/>
          <w:color w:val="auto"/>
          <w:sz w:val="28"/>
          <w:szCs w:val="28"/>
          <w:highlight w:val="none"/>
        </w:rPr>
        <w:t>1.采购人信息</w:t>
      </w:r>
      <w:bookmarkEnd w:id="37"/>
      <w:bookmarkEnd w:id="38"/>
      <w:bookmarkEnd w:id="39"/>
      <w:bookmarkEnd w:id="40"/>
    </w:p>
    <w:p w14:paraId="3F639319">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lang w:eastAsia="zh-CN"/>
        </w:rPr>
        <w:t>潜山市舒州皖潜供水有限公司</w:t>
      </w:r>
      <w:r>
        <w:rPr>
          <w:rFonts w:hint="eastAsia" w:ascii="仿宋" w:hAnsi="仿宋" w:eastAsia="仿宋"/>
          <w:color w:val="auto"/>
          <w:sz w:val="28"/>
          <w:szCs w:val="28"/>
          <w:highlight w:val="none"/>
          <w:lang w:val="en-US" w:eastAsia="zh-CN"/>
        </w:rPr>
        <w:t xml:space="preserve"> </w:t>
      </w:r>
    </w:p>
    <w:p w14:paraId="13F5C999">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lang w:val="en-US" w:eastAsia="zh-CN"/>
        </w:rPr>
        <w:t xml:space="preserve">潜山市梅城镇 </w:t>
      </w:r>
    </w:p>
    <w:p w14:paraId="5E16D9B9">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olor w:val="auto"/>
          <w:sz w:val="28"/>
          <w:szCs w:val="28"/>
          <w:highlight w:val="none"/>
          <w:lang w:val="en-US" w:eastAsia="zh-CN"/>
        </w:rPr>
        <w:t xml:space="preserve">王先生 </w:t>
      </w:r>
    </w:p>
    <w:p w14:paraId="7D253AD5">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联系方式：</w:t>
      </w:r>
      <w:bookmarkStart w:id="41" w:name="_Toc28359097"/>
      <w:bookmarkStart w:id="42" w:name="_Toc35393638"/>
      <w:bookmarkStart w:id="43" w:name="_Toc28359020"/>
      <w:bookmarkStart w:id="44" w:name="_Toc35393807"/>
      <w:r>
        <w:rPr>
          <w:rFonts w:hint="eastAsia" w:ascii="仿宋" w:hAnsi="仿宋" w:eastAsia="仿宋"/>
          <w:color w:val="auto"/>
          <w:sz w:val="28"/>
          <w:szCs w:val="28"/>
          <w:highlight w:val="none"/>
          <w:lang w:val="en-US" w:eastAsia="zh-CN"/>
        </w:rPr>
        <w:t xml:space="preserve">17355618065 </w:t>
      </w:r>
    </w:p>
    <w:p w14:paraId="69639D75">
      <w:pPr>
        <w:ind w:firstLine="565" w:firstLineChars="202"/>
        <w:rPr>
          <w:rFonts w:ascii="仿宋" w:hAnsi="仿宋" w:eastAsia="仿宋" w:cs="宋体"/>
          <w:bCs/>
          <w:color w:val="auto"/>
          <w:sz w:val="28"/>
          <w:szCs w:val="28"/>
          <w:highlight w:val="none"/>
          <w:u w:val="none"/>
        </w:rPr>
      </w:pPr>
      <w:r>
        <w:rPr>
          <w:rFonts w:hint="eastAsia" w:ascii="仿宋" w:hAnsi="仿宋" w:eastAsia="仿宋" w:cs="宋体"/>
          <w:bCs/>
          <w:color w:val="auto"/>
          <w:sz w:val="28"/>
          <w:szCs w:val="28"/>
          <w:highlight w:val="none"/>
        </w:rPr>
        <w:t>2.采购代</w:t>
      </w:r>
      <w:r>
        <w:rPr>
          <w:rFonts w:hint="eastAsia" w:ascii="仿宋" w:hAnsi="仿宋" w:eastAsia="仿宋" w:cs="宋体"/>
          <w:bCs/>
          <w:color w:val="auto"/>
          <w:sz w:val="28"/>
          <w:szCs w:val="28"/>
          <w:highlight w:val="none"/>
          <w:u w:val="none"/>
        </w:rPr>
        <w:t>理机构信息</w:t>
      </w:r>
      <w:bookmarkEnd w:id="41"/>
      <w:bookmarkEnd w:id="42"/>
      <w:bookmarkEnd w:id="43"/>
      <w:bookmarkEnd w:id="44"/>
    </w:p>
    <w:p w14:paraId="79EBA21C">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u w:val="none"/>
        </w:rPr>
        <w:t>名    称：</w:t>
      </w:r>
      <w:r>
        <w:rPr>
          <w:rFonts w:hint="eastAsia" w:ascii="仿宋" w:hAnsi="仿宋" w:eastAsia="仿宋"/>
          <w:color w:val="auto"/>
          <w:sz w:val="28"/>
          <w:szCs w:val="28"/>
          <w:highlight w:val="none"/>
          <w:lang w:val="en-US" w:eastAsia="zh-CN"/>
        </w:rPr>
        <w:t xml:space="preserve">安徽泰杰工程咨询有限公司 </w:t>
      </w:r>
    </w:p>
    <w:p w14:paraId="435D3120">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地　　址：潜山市开发区八一大道与三合路交叉口 　　</w:t>
      </w:r>
    </w:p>
    <w:p w14:paraId="0D3E8F05">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lang w:val="en-US" w:eastAsia="zh-CN"/>
        </w:rPr>
        <w:t>联 系 人：熊晗晖</w:t>
      </w:r>
      <w:r>
        <w:rPr>
          <w:rFonts w:hint="eastAsia" w:ascii="仿宋" w:hAnsi="仿宋" w:eastAsia="仿宋"/>
          <w:color w:val="auto"/>
          <w:sz w:val="28"/>
          <w:szCs w:val="28"/>
          <w:highlight w:val="none"/>
          <w:u w:val="none"/>
          <w:lang w:val="en-US" w:eastAsia="zh-CN"/>
        </w:rPr>
        <w:t xml:space="preserve"> </w:t>
      </w:r>
    </w:p>
    <w:p w14:paraId="0C55F622">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bookmarkStart w:id="45" w:name="_Toc35393639"/>
      <w:bookmarkStart w:id="46" w:name="_Toc28359098"/>
      <w:bookmarkStart w:id="47" w:name="_Toc35393808"/>
      <w:bookmarkStart w:id="48" w:name="_Toc28359021"/>
      <w:r>
        <w:rPr>
          <w:rFonts w:hint="eastAsia" w:ascii="仿宋" w:hAnsi="仿宋" w:eastAsia="仿宋"/>
          <w:color w:val="auto"/>
          <w:sz w:val="28"/>
          <w:szCs w:val="28"/>
          <w:highlight w:val="none"/>
          <w:lang w:val="en-US" w:eastAsia="zh-CN"/>
        </w:rPr>
        <w:t>19397056275</w:t>
      </w:r>
      <w:r>
        <w:rPr>
          <w:rFonts w:hint="eastAsia" w:ascii="仿宋" w:hAnsi="仿宋" w:eastAsia="仿宋"/>
          <w:color w:val="auto"/>
          <w:sz w:val="28"/>
          <w:szCs w:val="28"/>
          <w:highlight w:val="none"/>
          <w:u w:val="none"/>
          <w:lang w:val="en-US" w:eastAsia="zh-CN"/>
        </w:rPr>
        <w:t xml:space="preserve"> </w:t>
      </w:r>
    </w:p>
    <w:p w14:paraId="7F8D56FB">
      <w:pPr>
        <w:ind w:firstLine="565" w:firstLineChars="202"/>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u w:val="none"/>
        </w:rPr>
        <w:t>3.项目联系</w:t>
      </w:r>
      <w:r>
        <w:rPr>
          <w:rFonts w:ascii="仿宋" w:hAnsi="仿宋" w:eastAsia="仿宋" w:cs="宋体"/>
          <w:bCs/>
          <w:color w:val="auto"/>
          <w:sz w:val="28"/>
          <w:szCs w:val="28"/>
          <w:highlight w:val="none"/>
          <w:u w:val="none"/>
        </w:rPr>
        <w:t>方</w:t>
      </w:r>
      <w:r>
        <w:rPr>
          <w:rFonts w:ascii="仿宋" w:hAnsi="仿宋" w:eastAsia="仿宋" w:cs="宋体"/>
          <w:bCs/>
          <w:color w:val="auto"/>
          <w:sz w:val="28"/>
          <w:szCs w:val="28"/>
          <w:highlight w:val="none"/>
        </w:rPr>
        <w:t>式</w:t>
      </w:r>
      <w:bookmarkEnd w:id="45"/>
      <w:bookmarkEnd w:id="46"/>
      <w:bookmarkEnd w:id="47"/>
      <w:bookmarkEnd w:id="48"/>
    </w:p>
    <w:p w14:paraId="5E601EF0">
      <w:pPr>
        <w:ind w:firstLine="565" w:firstLineChars="202"/>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项目联系人：</w:t>
      </w:r>
      <w:r>
        <w:rPr>
          <w:rFonts w:hint="eastAsia" w:ascii="仿宋" w:hAnsi="仿宋" w:eastAsia="仿宋"/>
          <w:color w:val="auto"/>
          <w:sz w:val="28"/>
          <w:szCs w:val="28"/>
          <w:highlight w:val="none"/>
          <w:lang w:val="en-US" w:eastAsia="zh-CN"/>
        </w:rPr>
        <w:t>王先生</w:t>
      </w:r>
      <w:r>
        <w:rPr>
          <w:rFonts w:hint="eastAsia" w:ascii="仿宋" w:hAnsi="仿宋" w:eastAsia="仿宋" w:cstheme="minorBidi"/>
          <w:color w:val="auto"/>
          <w:sz w:val="28"/>
          <w:szCs w:val="28"/>
          <w:highlight w:val="none"/>
          <w:lang w:val="en-US" w:eastAsia="zh-CN"/>
        </w:rPr>
        <w:t xml:space="preserve"> </w:t>
      </w:r>
    </w:p>
    <w:p w14:paraId="65AE009F">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17355618065</w:t>
      </w:r>
    </w:p>
    <w:p w14:paraId="1A547341">
      <w:pPr>
        <w:ind w:firstLine="424" w:firstLineChars="202"/>
        <w:rPr>
          <w:color w:val="auto"/>
          <w:szCs w:val="21"/>
          <w:highlight w:val="none"/>
        </w:rPr>
      </w:pPr>
      <w:r>
        <w:rPr>
          <w:color w:val="auto"/>
          <w:szCs w:val="21"/>
          <w:highlight w:val="none"/>
        </w:rPr>
        <w:br w:type="page"/>
      </w:r>
    </w:p>
    <w:p w14:paraId="132D62C5">
      <w:pPr>
        <w:pStyle w:val="2"/>
        <w:spacing w:before="62" w:beforeLines="20" w:after="62" w:afterLines="20" w:line="480" w:lineRule="exact"/>
        <w:ind w:firstLine="0" w:firstLineChars="0"/>
        <w:jc w:val="center"/>
        <w:rPr>
          <w:rFonts w:ascii="Arial" w:hAnsi="Arial"/>
          <w:color w:val="auto"/>
          <w:kern w:val="2"/>
          <w:sz w:val="32"/>
          <w:szCs w:val="32"/>
          <w:highlight w:val="none"/>
        </w:rPr>
      </w:pPr>
      <w:bookmarkStart w:id="49" w:name="_Toc11266"/>
      <w:bookmarkStart w:id="50" w:name="_Toc54941329"/>
      <w:bookmarkStart w:id="51" w:name="_Toc26069"/>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w:t>
      </w:r>
      <w:r>
        <w:rPr>
          <w:rFonts w:hint="eastAsia" w:ascii="Arial" w:hAnsi="Arial"/>
          <w:color w:val="auto"/>
          <w:kern w:val="2"/>
          <w:sz w:val="32"/>
          <w:szCs w:val="32"/>
          <w:highlight w:val="none"/>
        </w:rPr>
        <w:t>磋商须知</w:t>
      </w:r>
      <w:bookmarkEnd w:id="3"/>
      <w:bookmarkEnd w:id="49"/>
      <w:bookmarkEnd w:id="50"/>
      <w:bookmarkEnd w:id="51"/>
    </w:p>
    <w:p w14:paraId="74770089">
      <w:pPr>
        <w:pStyle w:val="3"/>
        <w:rPr>
          <w:rFonts w:cs="Tahoma"/>
          <w:bCs/>
          <w:color w:val="auto"/>
          <w:kern w:val="0"/>
          <w:sz w:val="32"/>
          <w:szCs w:val="32"/>
          <w:highlight w:val="none"/>
        </w:rPr>
      </w:pPr>
      <w:bookmarkStart w:id="52" w:name="_Toc439316871"/>
      <w:bookmarkStart w:id="53" w:name="_Toc54941330"/>
      <w:bookmarkStart w:id="54" w:name="_Toc17862"/>
      <w:r>
        <w:rPr>
          <w:rFonts w:hint="eastAsia" w:cs="Tahoma"/>
          <w:bCs/>
          <w:color w:val="auto"/>
          <w:kern w:val="0"/>
          <w:sz w:val="32"/>
          <w:szCs w:val="32"/>
          <w:highlight w:val="none"/>
        </w:rPr>
        <w:t>第一节</w:t>
      </w:r>
      <w:r>
        <w:rPr>
          <w:rFonts w:cs="Tahoma"/>
          <w:bCs/>
          <w:color w:val="auto"/>
          <w:kern w:val="0"/>
          <w:sz w:val="32"/>
          <w:szCs w:val="32"/>
          <w:highlight w:val="none"/>
        </w:rPr>
        <w:t xml:space="preserve"> </w:t>
      </w:r>
      <w:r>
        <w:rPr>
          <w:rFonts w:hint="eastAsia" w:cs="Tahoma"/>
          <w:bCs/>
          <w:color w:val="auto"/>
          <w:kern w:val="0"/>
          <w:sz w:val="32"/>
          <w:szCs w:val="32"/>
          <w:highlight w:val="none"/>
        </w:rPr>
        <w:t>磋商须知前附表</w:t>
      </w:r>
      <w:bookmarkEnd w:id="52"/>
      <w:bookmarkEnd w:id="53"/>
      <w:bookmarkEnd w:id="54"/>
    </w:p>
    <w:tbl>
      <w:tblPr>
        <w:tblStyle w:val="60"/>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9"/>
        <w:gridCol w:w="2073"/>
        <w:gridCol w:w="5998"/>
      </w:tblGrid>
      <w:tr w14:paraId="4BC79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0FBDD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4"/>
                <w:szCs w:val="24"/>
                <w:highlight w:val="none"/>
                <w:lang w:val="en-US" w:eastAsia="zh-CN"/>
              </w:rPr>
            </w:pPr>
            <w:r>
              <w:rPr>
                <w:rFonts w:hint="eastAsia" w:ascii="宋体" w:hAnsi="宋体" w:eastAsia="宋体"/>
                <w:b/>
                <w:bCs/>
                <w:strike w:val="0"/>
                <w:dstrike w:val="0"/>
                <w:color w:val="auto"/>
                <w:sz w:val="24"/>
                <w:szCs w:val="24"/>
                <w:highlight w:val="none"/>
                <w:lang w:val="en-US" w:eastAsia="zh-CN"/>
              </w:rPr>
              <w:t>序号</w:t>
            </w:r>
          </w:p>
        </w:tc>
        <w:tc>
          <w:tcPr>
            <w:tcW w:w="2073" w:type="dxa"/>
            <w:tcBorders>
              <w:top w:val="single" w:color="auto" w:sz="4" w:space="0"/>
              <w:left w:val="single" w:color="auto" w:sz="4" w:space="0"/>
              <w:bottom w:val="single" w:color="auto" w:sz="4" w:space="0"/>
              <w:right w:val="single" w:color="auto" w:sz="4" w:space="0"/>
            </w:tcBorders>
          </w:tcPr>
          <w:p w14:paraId="52D0B1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4"/>
                <w:szCs w:val="24"/>
                <w:highlight w:val="none"/>
                <w:lang w:val="en-US" w:eastAsia="zh-CN"/>
              </w:rPr>
            </w:pPr>
            <w:r>
              <w:rPr>
                <w:rFonts w:hint="eastAsia" w:ascii="宋体" w:hAnsi="宋体" w:eastAsia="宋体"/>
                <w:b/>
                <w:bCs/>
                <w:strike w:val="0"/>
                <w:dstrike w:val="0"/>
                <w:color w:val="auto"/>
                <w:sz w:val="24"/>
                <w:szCs w:val="24"/>
                <w:highlight w:val="none"/>
                <w:lang w:val="en-US" w:eastAsia="zh-CN"/>
              </w:rPr>
              <w:t>内容</w:t>
            </w:r>
          </w:p>
        </w:tc>
        <w:tc>
          <w:tcPr>
            <w:tcW w:w="5998" w:type="dxa"/>
            <w:tcBorders>
              <w:top w:val="single" w:color="auto" w:sz="4" w:space="0"/>
              <w:left w:val="single" w:color="auto" w:sz="4" w:space="0"/>
              <w:bottom w:val="single" w:color="auto" w:sz="4" w:space="0"/>
            </w:tcBorders>
            <w:vAlign w:val="center"/>
          </w:tcPr>
          <w:p w14:paraId="16B4D521">
            <w:pPr>
              <w:pageBreakBefore w:val="0"/>
              <w:tabs>
                <w:tab w:val="left" w:pos="1180"/>
              </w:tabs>
              <w:kinsoku/>
              <w:overflowPunct/>
              <w:topLinePunct w:val="0"/>
              <w:bidi w:val="0"/>
              <w:spacing w:line="440" w:lineRule="exact"/>
              <w:jc w:val="center"/>
              <w:rPr>
                <w:rFonts w:ascii="宋体"/>
                <w:b/>
                <w:bCs/>
                <w:color w:val="auto"/>
                <w:sz w:val="24"/>
                <w:szCs w:val="24"/>
                <w:highlight w:val="none"/>
              </w:rPr>
            </w:pPr>
            <w:r>
              <w:rPr>
                <w:rFonts w:hint="eastAsia" w:ascii="宋体" w:hAnsi="宋体"/>
                <w:b/>
                <w:bCs/>
                <w:color w:val="auto"/>
                <w:sz w:val="24"/>
                <w:szCs w:val="24"/>
                <w:highlight w:val="none"/>
              </w:rPr>
              <w:t>说明与要求</w:t>
            </w:r>
          </w:p>
        </w:tc>
      </w:tr>
      <w:tr w14:paraId="1B3A5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9" w:type="dxa"/>
            <w:tcBorders>
              <w:top w:val="single" w:color="auto" w:sz="4" w:space="0"/>
              <w:bottom w:val="single" w:color="auto" w:sz="4" w:space="0"/>
              <w:right w:val="single" w:color="auto" w:sz="4" w:space="0"/>
            </w:tcBorders>
            <w:vAlign w:val="center"/>
          </w:tcPr>
          <w:p w14:paraId="7BD944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2.1</w:t>
            </w:r>
          </w:p>
        </w:tc>
        <w:tc>
          <w:tcPr>
            <w:tcW w:w="2073" w:type="dxa"/>
            <w:tcBorders>
              <w:top w:val="single" w:color="auto" w:sz="4" w:space="0"/>
              <w:left w:val="single" w:color="auto" w:sz="4" w:space="0"/>
              <w:bottom w:val="single" w:color="auto" w:sz="4" w:space="0"/>
              <w:right w:val="single" w:color="auto" w:sz="4" w:space="0"/>
            </w:tcBorders>
            <w:vAlign w:val="center"/>
          </w:tcPr>
          <w:p w14:paraId="224A48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采购人</w:t>
            </w:r>
          </w:p>
        </w:tc>
        <w:tc>
          <w:tcPr>
            <w:tcW w:w="5998" w:type="dxa"/>
            <w:tcBorders>
              <w:top w:val="single" w:color="auto" w:sz="4" w:space="0"/>
              <w:left w:val="single" w:color="auto" w:sz="4" w:space="0"/>
              <w:bottom w:val="single" w:color="auto" w:sz="4" w:space="0"/>
            </w:tcBorders>
            <w:vAlign w:val="center"/>
          </w:tcPr>
          <w:p w14:paraId="4385E8A9">
            <w:pPr>
              <w:pageBreakBefore w:val="0"/>
              <w:widowControl/>
              <w:kinsoku/>
              <w:overflowPunct/>
              <w:topLinePunct w:val="0"/>
              <w:bidi w:val="0"/>
              <w:snapToGrid w:val="0"/>
              <w:spacing w:line="440" w:lineRule="exact"/>
              <w:rPr>
                <w:color w:val="auto"/>
                <w:szCs w:val="21"/>
                <w:highlight w:val="none"/>
              </w:rPr>
            </w:pPr>
            <w:r>
              <w:rPr>
                <w:rFonts w:hint="eastAsia" w:ascii="宋体" w:hAnsi="宋体" w:cs="宋体"/>
                <w:color w:val="000000"/>
                <w:kern w:val="0"/>
                <w:szCs w:val="21"/>
                <w:shd w:val="clear" w:color="auto" w:fill="FFFFFF"/>
                <w:lang w:eastAsia="zh-CN"/>
              </w:rPr>
              <w:t>潜山市舒州皖潜供水有限公司</w:t>
            </w:r>
          </w:p>
        </w:tc>
      </w:tr>
      <w:tr w14:paraId="04076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92104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2.2</w:t>
            </w:r>
          </w:p>
        </w:tc>
        <w:tc>
          <w:tcPr>
            <w:tcW w:w="2073" w:type="dxa"/>
            <w:tcBorders>
              <w:top w:val="single" w:color="auto" w:sz="4" w:space="0"/>
              <w:left w:val="single" w:color="auto" w:sz="4" w:space="0"/>
              <w:bottom w:val="single" w:color="auto" w:sz="4" w:space="0"/>
              <w:right w:val="single" w:color="auto" w:sz="4" w:space="0"/>
            </w:tcBorders>
            <w:vAlign w:val="center"/>
          </w:tcPr>
          <w:p w14:paraId="22A923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采购代理机构</w:t>
            </w:r>
          </w:p>
        </w:tc>
        <w:tc>
          <w:tcPr>
            <w:tcW w:w="5998" w:type="dxa"/>
            <w:tcBorders>
              <w:top w:val="single" w:color="auto" w:sz="4" w:space="0"/>
              <w:left w:val="single" w:color="auto" w:sz="4" w:space="0"/>
              <w:bottom w:val="single" w:color="auto" w:sz="4" w:space="0"/>
            </w:tcBorders>
            <w:vAlign w:val="center"/>
          </w:tcPr>
          <w:p w14:paraId="73C22E36">
            <w:pPr>
              <w:pageBreakBefore w:val="0"/>
              <w:kinsoku/>
              <w:overflowPunct/>
              <w:topLinePunct w:val="0"/>
              <w:bidi w:val="0"/>
              <w:spacing w:line="440" w:lineRule="exact"/>
              <w:rPr>
                <w:rFonts w:hint="default" w:ascii="宋体" w:eastAsia="宋体" w:cs="宋体"/>
                <w:color w:val="auto"/>
                <w:kern w:val="0"/>
                <w:szCs w:val="21"/>
                <w:highlight w:val="none"/>
                <w:lang w:val="en-US" w:eastAsia="zh-CN"/>
              </w:rPr>
            </w:pPr>
            <w:r>
              <w:rPr>
                <w:rFonts w:hint="eastAsia" w:ascii="宋体" w:hAnsi="宋体" w:cs="宋体"/>
                <w:color w:val="000000"/>
                <w:kern w:val="0"/>
                <w:szCs w:val="21"/>
              </w:rPr>
              <w:t>安徽泰杰工程咨询有限公司</w:t>
            </w:r>
          </w:p>
        </w:tc>
      </w:tr>
      <w:tr w14:paraId="35862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8F77F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2.4</w:t>
            </w:r>
          </w:p>
        </w:tc>
        <w:tc>
          <w:tcPr>
            <w:tcW w:w="2073" w:type="dxa"/>
            <w:tcBorders>
              <w:top w:val="single" w:color="auto" w:sz="4" w:space="0"/>
              <w:left w:val="single" w:color="auto" w:sz="4" w:space="0"/>
              <w:bottom w:val="single" w:color="auto" w:sz="4" w:space="0"/>
              <w:right w:val="single" w:color="auto" w:sz="4" w:space="0"/>
            </w:tcBorders>
            <w:vAlign w:val="center"/>
          </w:tcPr>
          <w:p w14:paraId="237CB6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监督管理部门</w:t>
            </w:r>
          </w:p>
        </w:tc>
        <w:tc>
          <w:tcPr>
            <w:tcW w:w="5998" w:type="dxa"/>
            <w:tcBorders>
              <w:top w:val="single" w:color="auto" w:sz="4" w:space="0"/>
              <w:left w:val="single" w:color="auto" w:sz="4" w:space="0"/>
              <w:bottom w:val="single" w:color="auto" w:sz="4" w:space="0"/>
            </w:tcBorders>
            <w:vAlign w:val="center"/>
          </w:tcPr>
          <w:p w14:paraId="2D517E75">
            <w:pPr>
              <w:pageBreakBefore w:val="0"/>
              <w:widowControl/>
              <w:kinsoku/>
              <w:overflowPunct/>
              <w:topLinePunct w:val="0"/>
              <w:bidi w:val="0"/>
              <w:snapToGrid w:val="0"/>
              <w:spacing w:line="440" w:lineRule="exact"/>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s="宋体"/>
                <w:color w:val="000000"/>
                <w:kern w:val="0"/>
                <w:szCs w:val="21"/>
                <w:shd w:val="clear" w:color="auto" w:fill="FFFFFF"/>
                <w:lang w:eastAsia="zh-CN"/>
              </w:rPr>
              <w:t>潜山市舒州皖潜供水有限公司</w:t>
            </w:r>
          </w:p>
        </w:tc>
      </w:tr>
      <w:tr w14:paraId="3678E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A2A5E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w:t>
            </w:r>
          </w:p>
        </w:tc>
        <w:tc>
          <w:tcPr>
            <w:tcW w:w="2073" w:type="dxa"/>
            <w:tcBorders>
              <w:top w:val="single" w:color="auto" w:sz="4" w:space="0"/>
              <w:left w:val="single" w:color="auto" w:sz="4" w:space="0"/>
              <w:bottom w:val="single" w:color="auto" w:sz="4" w:space="0"/>
              <w:right w:val="single" w:color="auto" w:sz="4" w:space="0"/>
            </w:tcBorders>
            <w:vAlign w:val="center"/>
          </w:tcPr>
          <w:p w14:paraId="362B96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申请人（供应商）资格要求</w:t>
            </w:r>
          </w:p>
        </w:tc>
        <w:tc>
          <w:tcPr>
            <w:tcW w:w="5998" w:type="dxa"/>
            <w:tcBorders>
              <w:top w:val="single" w:color="auto" w:sz="4" w:space="0"/>
              <w:left w:val="single" w:color="auto" w:sz="4" w:space="0"/>
              <w:bottom w:val="single" w:color="auto" w:sz="4" w:space="0"/>
            </w:tcBorders>
            <w:vAlign w:val="center"/>
          </w:tcPr>
          <w:p w14:paraId="0BAF19B0">
            <w:pPr>
              <w:pageBreakBefore w:val="0"/>
              <w:kinsoku/>
              <w:overflowPunct/>
              <w:topLinePunct w:val="0"/>
              <w:bidi w:val="0"/>
              <w:spacing w:line="440" w:lineRule="exact"/>
              <w:rPr>
                <w:rFonts w:hint="eastAsia" w:ascii="宋体" w:hAnsi="宋体" w:eastAsia="宋体" w:cs="Times New Roman"/>
                <w:strike/>
                <w:color w:val="auto"/>
                <w:kern w:val="2"/>
                <w:sz w:val="21"/>
                <w:szCs w:val="21"/>
                <w:highlight w:val="none"/>
                <w:lang w:val="en-US" w:eastAsia="zh-CN" w:bidi="ar-SA"/>
              </w:rPr>
            </w:pPr>
            <w:r>
              <w:rPr>
                <w:rFonts w:hint="eastAsia"/>
                <w:color w:val="auto"/>
                <w:sz w:val="21"/>
                <w:szCs w:val="21"/>
                <w:highlight w:val="none"/>
                <w:lang w:val="en-US" w:eastAsia="zh-CN"/>
              </w:rPr>
              <w:t>详见竞争性磋商公告</w:t>
            </w:r>
          </w:p>
        </w:tc>
      </w:tr>
      <w:tr w14:paraId="47AC8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3BBAA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3.1.4</w:t>
            </w:r>
          </w:p>
        </w:tc>
        <w:tc>
          <w:tcPr>
            <w:tcW w:w="2073" w:type="dxa"/>
            <w:tcBorders>
              <w:top w:val="single" w:color="auto" w:sz="4" w:space="0"/>
              <w:left w:val="single" w:color="auto" w:sz="4" w:space="0"/>
              <w:bottom w:val="single" w:color="auto" w:sz="4" w:space="0"/>
              <w:right w:val="single" w:color="auto" w:sz="4" w:space="0"/>
            </w:tcBorders>
            <w:vAlign w:val="center"/>
          </w:tcPr>
          <w:p w14:paraId="5E9216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是否允许采购进口产品</w:t>
            </w:r>
          </w:p>
        </w:tc>
        <w:tc>
          <w:tcPr>
            <w:tcW w:w="5998" w:type="dxa"/>
            <w:tcBorders>
              <w:top w:val="single" w:color="auto" w:sz="4" w:space="0"/>
              <w:left w:val="single" w:color="auto" w:sz="4" w:space="0"/>
              <w:bottom w:val="single" w:color="auto" w:sz="4" w:space="0"/>
            </w:tcBorders>
            <w:vAlign w:val="center"/>
          </w:tcPr>
          <w:p w14:paraId="21FF3881">
            <w:pPr>
              <w:pageBreakBefore w:val="0"/>
              <w:kinsoku/>
              <w:overflowPunct/>
              <w:topLinePunct w:val="0"/>
              <w:bidi w:val="0"/>
              <w:spacing w:line="440" w:lineRule="exact"/>
              <w:jc w:val="both"/>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w:t>
            </w:r>
            <w:r>
              <w:rPr>
                <w:rFonts w:hint="eastAsia"/>
                <w:color w:val="auto"/>
                <w:sz w:val="21"/>
                <w:szCs w:val="21"/>
                <w:highlight w:val="none"/>
                <w:lang w:val="en-US" w:eastAsia="zh-CN"/>
              </w:rPr>
              <w:t xml:space="preserve">是 </w:t>
            </w:r>
            <w:r>
              <w:rPr>
                <w:rFonts w:hint="default"/>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否</w:t>
            </w:r>
            <w:r>
              <w:rPr>
                <w:rFonts w:hint="eastAsia"/>
                <w:color w:val="auto"/>
                <w:sz w:val="21"/>
                <w:szCs w:val="21"/>
                <w:highlight w:val="none"/>
                <w:lang w:val="en-US" w:eastAsia="zh-CN"/>
              </w:rPr>
              <w:t xml:space="preserve">  ，详见采购需求</w:t>
            </w:r>
          </w:p>
        </w:tc>
      </w:tr>
      <w:tr w14:paraId="421AA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4EEE4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3.1.5</w:t>
            </w:r>
          </w:p>
        </w:tc>
        <w:tc>
          <w:tcPr>
            <w:tcW w:w="2073" w:type="dxa"/>
            <w:tcBorders>
              <w:top w:val="single" w:color="auto" w:sz="4" w:space="0"/>
              <w:left w:val="single" w:color="auto" w:sz="4" w:space="0"/>
              <w:bottom w:val="single" w:color="auto" w:sz="4" w:space="0"/>
              <w:right w:val="single" w:color="auto" w:sz="4" w:space="0"/>
            </w:tcBorders>
            <w:vAlign w:val="center"/>
          </w:tcPr>
          <w:p w14:paraId="04BBC1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是否专门面向中小企业采购</w:t>
            </w:r>
          </w:p>
        </w:tc>
        <w:tc>
          <w:tcPr>
            <w:tcW w:w="5998" w:type="dxa"/>
            <w:tcBorders>
              <w:top w:val="single" w:color="auto" w:sz="4" w:space="0"/>
              <w:left w:val="single" w:color="auto" w:sz="4" w:space="0"/>
              <w:bottom w:val="single" w:color="auto" w:sz="4" w:space="0"/>
            </w:tcBorders>
            <w:vAlign w:val="center"/>
          </w:tcPr>
          <w:p w14:paraId="72A9A5AE">
            <w:pPr>
              <w:pageBreakBefore w:val="0"/>
              <w:numPr>
                <w:ilvl w:val="0"/>
                <w:numId w:val="6"/>
              </w:numPr>
              <w:kinsoku/>
              <w:overflowPunct/>
              <w:topLinePunct w:val="0"/>
              <w:bidi w:val="0"/>
              <w:spacing w:line="440" w:lineRule="exact"/>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详见竞争性磋商公告</w:t>
            </w:r>
          </w:p>
          <w:p w14:paraId="1DDDC7A2">
            <w:pPr>
              <w:pageBreakBefore w:val="0"/>
              <w:kinsoku/>
              <w:overflowPunct/>
              <w:topLinePunct w:val="0"/>
              <w:bidi w:val="0"/>
              <w:spacing w:line="440" w:lineRule="exact"/>
              <w:rPr>
                <w:rFonts w:ascii="宋体" w:hAnsi="宋体" w:cs="宋体"/>
                <w:color w:val="auto"/>
                <w:kern w:val="0"/>
                <w:szCs w:val="21"/>
                <w:highlight w:val="none"/>
              </w:rPr>
            </w:pPr>
            <w:r>
              <w:rPr>
                <w:rFonts w:hint="eastAsia" w:ascii="宋体" w:hAnsi="宋体" w:cs="宋体"/>
                <w:color w:val="auto"/>
                <w:kern w:val="0"/>
                <w:sz w:val="21"/>
                <w:szCs w:val="21"/>
                <w:highlight w:val="none"/>
                <w:lang w:val="en-US" w:eastAsia="zh-CN"/>
              </w:rPr>
              <w:t>2、若本项目为专门面向中小企业采购的，如供应商提供的货物非中小企业制造的，其初审不通过。</w:t>
            </w:r>
          </w:p>
        </w:tc>
      </w:tr>
      <w:tr w14:paraId="56C35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4FCB35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53FC28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现场考察</w:t>
            </w:r>
          </w:p>
        </w:tc>
        <w:tc>
          <w:tcPr>
            <w:tcW w:w="5998" w:type="dxa"/>
            <w:tcBorders>
              <w:top w:val="single" w:color="auto" w:sz="4" w:space="0"/>
              <w:left w:val="single" w:color="auto" w:sz="4" w:space="0"/>
              <w:bottom w:val="single" w:color="auto" w:sz="4" w:space="0"/>
            </w:tcBorders>
            <w:vAlign w:val="center"/>
          </w:tcPr>
          <w:p w14:paraId="57808322">
            <w:pPr>
              <w:pageBreakBefore w:val="0"/>
              <w:kinsoku/>
              <w:overflowPunct/>
              <w:topLinePunct w:val="0"/>
              <w:bidi w:val="0"/>
              <w:spacing w:line="440" w:lineRule="exact"/>
              <w:rPr>
                <w:rFonts w:ascii="宋体" w:hAnsi="宋体" w:eastAsia="宋体"/>
                <w:bCs/>
                <w:color w:val="auto"/>
                <w:sz w:val="21"/>
                <w:szCs w:val="21"/>
                <w:highlight w:val="none"/>
              </w:rPr>
            </w:pP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不组织，</w:t>
            </w:r>
            <w:r>
              <w:rPr>
                <w:rFonts w:hint="eastAsia" w:ascii="宋体" w:hAnsi="宋体"/>
                <w:color w:val="auto"/>
                <w:sz w:val="21"/>
                <w:szCs w:val="21"/>
                <w:highlight w:val="none"/>
                <w:lang w:eastAsia="zh-CN"/>
              </w:rPr>
              <w:t>响应人</w:t>
            </w:r>
            <w:r>
              <w:rPr>
                <w:rFonts w:hint="eastAsia" w:ascii="宋体" w:hAnsi="宋体" w:eastAsia="宋体"/>
                <w:bCs/>
                <w:color w:val="auto"/>
                <w:sz w:val="21"/>
                <w:szCs w:val="21"/>
                <w:highlight w:val="none"/>
              </w:rPr>
              <w:t>自行考察</w:t>
            </w:r>
          </w:p>
          <w:p w14:paraId="2C51D4FB">
            <w:pPr>
              <w:pageBreakBefore w:val="0"/>
              <w:kinsoku/>
              <w:overflowPunct/>
              <w:topLinePunct w:val="0"/>
              <w:bidi w:val="0"/>
              <w:spacing w:line="440" w:lineRule="exact"/>
              <w:rPr>
                <w:rFonts w:ascii="宋体" w:hAnsi="宋体" w:eastAsia="宋体"/>
                <w:bCs/>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Cs/>
                <w:color w:val="auto"/>
                <w:sz w:val="21"/>
                <w:szCs w:val="21"/>
                <w:highlight w:val="none"/>
              </w:rPr>
              <w:t>统一组织</w:t>
            </w:r>
          </w:p>
          <w:p w14:paraId="6CE228DD">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时间：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时</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分</w:t>
            </w:r>
          </w:p>
          <w:p w14:paraId="214102E9">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地点：</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3C02E3A3">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现场考察联系人及联系电话：</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42F81CB9">
            <w:pPr>
              <w:pageBreakBefore w:val="0"/>
              <w:kinsoku/>
              <w:overflowPunct/>
              <w:topLinePunct w:val="0"/>
              <w:bidi w:val="0"/>
              <w:spacing w:line="440" w:lineRule="exact"/>
              <w:rPr>
                <w:rFonts w:hint="eastAsia"/>
                <w:color w:val="auto"/>
                <w:szCs w:val="21"/>
                <w:highlight w:val="none"/>
              </w:rPr>
            </w:pPr>
            <w:r>
              <w:rPr>
                <w:rFonts w:hint="eastAsia" w:ascii="宋体" w:hAnsi="宋体" w:eastAsia="宋体"/>
                <w:bCs w:val="0"/>
                <w:color w:val="auto"/>
                <w:sz w:val="21"/>
                <w:szCs w:val="21"/>
                <w:highlight w:val="none"/>
              </w:rPr>
              <w:t>备注：如</w:t>
            </w:r>
            <w:r>
              <w:rPr>
                <w:rFonts w:hint="eastAsia" w:ascii="宋体" w:hAnsi="宋体"/>
                <w:bCs w:val="0"/>
                <w:color w:val="auto"/>
                <w:sz w:val="21"/>
                <w:szCs w:val="21"/>
                <w:highlight w:val="none"/>
                <w:lang w:val="en-US" w:eastAsia="zh-CN"/>
              </w:rPr>
              <w:t>响应人</w:t>
            </w:r>
            <w:r>
              <w:rPr>
                <w:rFonts w:hint="eastAsia" w:ascii="宋体" w:hAnsi="宋体" w:eastAsia="宋体"/>
                <w:bCs w:val="0"/>
                <w:color w:val="auto"/>
                <w:sz w:val="21"/>
                <w:szCs w:val="21"/>
                <w:highlight w:val="none"/>
              </w:rPr>
              <w:t>未参加采购人统一组织的现场考察，视同放弃现场考察，由此引起的一切责任由</w:t>
            </w:r>
            <w:r>
              <w:rPr>
                <w:rFonts w:hint="eastAsia" w:ascii="宋体" w:hAnsi="宋体"/>
                <w:bCs w:val="0"/>
                <w:color w:val="auto"/>
                <w:sz w:val="21"/>
                <w:szCs w:val="21"/>
                <w:highlight w:val="none"/>
                <w:lang w:val="en-US" w:eastAsia="zh-CN"/>
              </w:rPr>
              <w:t>响应人</w:t>
            </w:r>
            <w:r>
              <w:rPr>
                <w:rFonts w:hint="eastAsia" w:ascii="宋体" w:hAnsi="宋体" w:eastAsia="宋体"/>
                <w:bCs w:val="0"/>
                <w:color w:val="auto"/>
                <w:sz w:val="21"/>
                <w:szCs w:val="21"/>
                <w:highlight w:val="none"/>
              </w:rPr>
              <w:t>自行承担。</w:t>
            </w:r>
          </w:p>
        </w:tc>
      </w:tr>
      <w:tr w14:paraId="17850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4EA83E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10.2</w:t>
            </w:r>
          </w:p>
        </w:tc>
        <w:tc>
          <w:tcPr>
            <w:tcW w:w="2073" w:type="dxa"/>
            <w:tcBorders>
              <w:top w:val="single" w:color="auto" w:sz="4" w:space="0"/>
              <w:left w:val="single" w:color="auto" w:sz="4" w:space="0"/>
              <w:bottom w:val="single" w:color="auto" w:sz="4" w:space="0"/>
              <w:right w:val="single" w:color="auto" w:sz="4" w:space="0"/>
            </w:tcBorders>
            <w:vAlign w:val="center"/>
          </w:tcPr>
          <w:p w14:paraId="150BFA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包别划分</w:t>
            </w:r>
          </w:p>
        </w:tc>
        <w:tc>
          <w:tcPr>
            <w:tcW w:w="5998" w:type="dxa"/>
            <w:tcBorders>
              <w:top w:val="single" w:color="auto" w:sz="4" w:space="0"/>
              <w:left w:val="single" w:color="auto" w:sz="4" w:space="0"/>
              <w:bottom w:val="single" w:color="auto" w:sz="4" w:space="0"/>
            </w:tcBorders>
            <w:vAlign w:val="center"/>
          </w:tcPr>
          <w:p w14:paraId="3DDA8532">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不分包 </w:t>
            </w:r>
          </w:p>
          <w:p w14:paraId="268E23A9">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
              </w:rPr>
              <w:t xml:space="preserve">分为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个包，本次采购第</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包 </w:t>
            </w:r>
          </w:p>
          <w:p w14:paraId="710C414D">
            <w:pPr>
              <w:pageBreakBefore w:val="0"/>
              <w:kinsoku/>
              <w:overflowPunct/>
              <w:topLinePunct w:val="0"/>
              <w:bidi w:val="0"/>
              <w:spacing w:line="440" w:lineRule="exact"/>
              <w:rPr>
                <w:color w:val="auto"/>
                <w:szCs w:val="21"/>
                <w:highlight w:val="none"/>
              </w:rPr>
            </w:pPr>
            <w:r>
              <w:rPr>
                <w:rFonts w:hint="eastAsia" w:ascii="宋体" w:hAnsi="宋体" w:cs="宋体"/>
                <w:color w:val="auto"/>
                <w:kern w:val="0"/>
                <w:sz w:val="21"/>
                <w:szCs w:val="21"/>
                <w:highlight w:val="none"/>
                <w:lang w:val="en-US" w:eastAsia="zh-CN" w:bidi="ar"/>
              </w:rPr>
              <w:t>响应人</w:t>
            </w:r>
            <w:r>
              <w:rPr>
                <w:rFonts w:hint="eastAsia" w:ascii="宋体" w:hAnsi="宋体" w:eastAsia="宋体" w:cs="宋体"/>
                <w:color w:val="auto"/>
                <w:kern w:val="0"/>
                <w:sz w:val="21"/>
                <w:szCs w:val="21"/>
                <w:highlight w:val="none"/>
                <w:lang w:val="en-US" w:eastAsia="zh-CN" w:bidi="ar"/>
              </w:rPr>
              <w:t>对多个包进行</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包数规定：</w:t>
            </w:r>
          </w:p>
        </w:tc>
      </w:tr>
      <w:tr w14:paraId="24A06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59408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13</w:t>
            </w:r>
          </w:p>
        </w:tc>
        <w:tc>
          <w:tcPr>
            <w:tcW w:w="2073" w:type="dxa"/>
            <w:tcBorders>
              <w:top w:val="single" w:color="auto" w:sz="4" w:space="0"/>
              <w:left w:val="single" w:color="auto" w:sz="4" w:space="0"/>
              <w:bottom w:val="single" w:color="auto" w:sz="4" w:space="0"/>
              <w:right w:val="single" w:color="auto" w:sz="4" w:space="0"/>
            </w:tcBorders>
            <w:vAlign w:val="center"/>
          </w:tcPr>
          <w:p w14:paraId="15B4B3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磋商有效期</w:t>
            </w:r>
          </w:p>
        </w:tc>
        <w:tc>
          <w:tcPr>
            <w:tcW w:w="5998" w:type="dxa"/>
            <w:tcBorders>
              <w:top w:val="single" w:color="auto" w:sz="4" w:space="0"/>
              <w:left w:val="single" w:color="auto" w:sz="4" w:space="0"/>
              <w:bottom w:val="single" w:color="auto" w:sz="4" w:space="0"/>
            </w:tcBorders>
            <w:vAlign w:val="center"/>
          </w:tcPr>
          <w:p w14:paraId="382D8589">
            <w:pPr>
              <w:pageBreakBefore w:val="0"/>
              <w:kinsoku/>
              <w:overflowPunct/>
              <w:topLinePunct w:val="0"/>
              <w:bidi w:val="0"/>
              <w:spacing w:line="440" w:lineRule="exact"/>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u w:val="none"/>
                <w:lang w:val="en-US" w:eastAsia="zh-CN"/>
              </w:rPr>
              <w:t>180</w:t>
            </w:r>
            <w:r>
              <w:rPr>
                <w:rFonts w:ascii="宋体" w:hAnsi="宋体"/>
                <w:color w:val="auto"/>
                <w:szCs w:val="21"/>
                <w:highlight w:val="none"/>
                <w:u w:val="none"/>
              </w:rPr>
              <w:t>日历天</w:t>
            </w:r>
            <w:r>
              <w:rPr>
                <w:rFonts w:hint="eastAsia" w:ascii="宋体" w:hAnsi="宋体"/>
                <w:color w:val="auto"/>
                <w:szCs w:val="21"/>
                <w:highlight w:val="none"/>
                <w:u w:val="none"/>
              </w:rPr>
              <w:t>（从响应文件提交截止时间算起）</w:t>
            </w:r>
          </w:p>
        </w:tc>
      </w:tr>
      <w:tr w14:paraId="3775D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FB214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14.1</w:t>
            </w:r>
          </w:p>
        </w:tc>
        <w:tc>
          <w:tcPr>
            <w:tcW w:w="2073" w:type="dxa"/>
            <w:tcBorders>
              <w:top w:val="single" w:color="auto" w:sz="4" w:space="0"/>
              <w:left w:val="single" w:color="auto" w:sz="4" w:space="0"/>
              <w:bottom w:val="single" w:color="auto" w:sz="4" w:space="0"/>
              <w:right w:val="single" w:color="auto" w:sz="4" w:space="0"/>
            </w:tcBorders>
            <w:vAlign w:val="center"/>
          </w:tcPr>
          <w:p w14:paraId="6E88E3A0">
            <w:pPr>
              <w:spacing w:line="42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b/>
                <w:kern w:val="0"/>
              </w:rPr>
              <w:t>投标文件份数及装订要求</w:t>
            </w:r>
          </w:p>
        </w:tc>
        <w:tc>
          <w:tcPr>
            <w:tcW w:w="5998" w:type="dxa"/>
            <w:tcBorders>
              <w:top w:val="single" w:color="auto" w:sz="4" w:space="0"/>
              <w:left w:val="single" w:color="auto" w:sz="4" w:space="0"/>
              <w:bottom w:val="single" w:color="auto" w:sz="4" w:space="0"/>
            </w:tcBorders>
            <w:vAlign w:val="center"/>
          </w:tcPr>
          <w:p w14:paraId="1F2290A9">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lang w:val="en-US" w:eastAsia="zh-CN"/>
              </w:rPr>
              <w:t>磋商</w:t>
            </w:r>
            <w:r>
              <w:rPr>
                <w:rFonts w:hint="eastAsia" w:ascii="宋体" w:hAnsi="宋体" w:cs="宋体"/>
                <w:b/>
                <w:szCs w:val="21"/>
              </w:rPr>
              <w:t>文件份数：正本壹份，副本叁份</w:t>
            </w:r>
          </w:p>
          <w:p w14:paraId="75485E3E">
            <w:pPr>
              <w:autoSpaceDE w:val="0"/>
              <w:autoSpaceDN w:val="0"/>
              <w:adjustRightInd w:val="0"/>
              <w:spacing w:line="440" w:lineRule="exact"/>
              <w:rPr>
                <w:rFonts w:ascii="宋体" w:hAnsi="宋体" w:cs="宋体"/>
                <w:szCs w:val="21"/>
              </w:rPr>
            </w:pPr>
            <w:r>
              <w:rPr>
                <w:rFonts w:ascii="宋体" w:hAnsi="宋体" w:cs="宋体"/>
                <w:szCs w:val="21"/>
              </w:rPr>
              <w:t>装订要求：</w:t>
            </w:r>
          </w:p>
          <w:p w14:paraId="65EFC738">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w:t>
            </w:r>
            <w:r>
              <w:rPr>
                <w:rFonts w:hint="eastAsia" w:ascii="宋体" w:hAnsi="宋体" w:cs="宋体"/>
                <w:b/>
                <w:szCs w:val="21"/>
                <w:lang w:val="en-US" w:eastAsia="zh-CN"/>
              </w:rPr>
              <w:t>磋商</w:t>
            </w:r>
            <w:r>
              <w:rPr>
                <w:rFonts w:ascii="宋体" w:hAnsi="宋体" w:cs="宋体"/>
                <w:b/>
                <w:szCs w:val="21"/>
              </w:rPr>
              <w:t>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2278C8F8">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64C19931">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1EAE4B67">
            <w:pPr>
              <w:spacing w:line="440" w:lineRule="exact"/>
              <w:rPr>
                <w:rFonts w:hint="default" w:ascii="宋体" w:hAnsi="宋体" w:eastAsia="宋体" w:cs="Times New Roman"/>
                <w:strike/>
                <w:color w:val="auto"/>
                <w:kern w:val="2"/>
                <w:sz w:val="21"/>
                <w:szCs w:val="21"/>
                <w:highlight w:val="none"/>
                <w:lang w:val="en-US" w:eastAsia="zh-CN" w:bidi="ar-SA"/>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lang w:val="en-US" w:eastAsia="zh-CN"/>
              </w:rPr>
              <w:t>磋商</w:t>
            </w:r>
            <w:r>
              <w:rPr>
                <w:rFonts w:hint="eastAsia" w:ascii="宋体" w:hAnsi="宋体" w:cs="宋体"/>
                <w:b/>
                <w:szCs w:val="21"/>
              </w:rPr>
              <w:t>文件须装在一密封袋内，密封袋应密封，并在密封袋上注明项目编号、项目名称、投标人名称同时加盖投标人公章。</w:t>
            </w:r>
          </w:p>
        </w:tc>
      </w:tr>
      <w:tr w14:paraId="3E916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DE416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14.2</w:t>
            </w:r>
          </w:p>
        </w:tc>
        <w:tc>
          <w:tcPr>
            <w:tcW w:w="2073" w:type="dxa"/>
            <w:tcBorders>
              <w:top w:val="single" w:color="auto" w:sz="4" w:space="0"/>
              <w:left w:val="single" w:color="auto" w:sz="4" w:space="0"/>
              <w:bottom w:val="single" w:color="auto" w:sz="4" w:space="0"/>
              <w:right w:val="single" w:color="auto" w:sz="4" w:space="0"/>
            </w:tcBorders>
            <w:vAlign w:val="center"/>
          </w:tcPr>
          <w:p w14:paraId="3CC768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响应文件提交、解密</w:t>
            </w:r>
          </w:p>
        </w:tc>
        <w:tc>
          <w:tcPr>
            <w:tcW w:w="5998" w:type="dxa"/>
            <w:tcBorders>
              <w:top w:val="single" w:color="auto" w:sz="4" w:space="0"/>
              <w:left w:val="single" w:color="auto" w:sz="4" w:space="0"/>
              <w:bottom w:val="single" w:color="auto" w:sz="4" w:space="0"/>
            </w:tcBorders>
            <w:vAlign w:val="center"/>
          </w:tcPr>
          <w:p w14:paraId="0DB5C7E8">
            <w:pPr>
              <w:pStyle w:val="22"/>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sz w:val="22"/>
                <w:u w:val="single"/>
              </w:rPr>
              <w:t>202</w:t>
            </w:r>
            <w:r>
              <w:rPr>
                <w:rFonts w:hint="eastAsia" w:ascii="宋体" w:hAnsi="宋体" w:cs="宋体"/>
                <w:b/>
                <w:sz w:val="22"/>
                <w:u w:val="single"/>
                <w:lang w:val="en-US" w:eastAsia="zh-CN"/>
              </w:rPr>
              <w:t>5</w:t>
            </w:r>
            <w:r>
              <w:rPr>
                <w:rFonts w:hint="eastAsia" w:ascii="宋体" w:hAnsi="宋体" w:cs="宋体"/>
                <w:b/>
                <w:sz w:val="22"/>
                <w:u w:val="single"/>
              </w:rPr>
              <w:t>年</w:t>
            </w:r>
            <w:r>
              <w:rPr>
                <w:rFonts w:hint="eastAsia" w:ascii="宋体" w:hAnsi="宋体" w:cs="宋体"/>
                <w:b/>
                <w:sz w:val="22"/>
                <w:u w:val="single"/>
                <w:lang w:val="en-US" w:eastAsia="zh-CN"/>
              </w:rPr>
              <w:t>3</w:t>
            </w:r>
            <w:r>
              <w:rPr>
                <w:rFonts w:hint="eastAsia" w:ascii="宋体" w:hAnsi="宋体" w:cs="宋体"/>
                <w:b/>
                <w:sz w:val="22"/>
                <w:u w:val="single"/>
              </w:rPr>
              <w:t>月</w:t>
            </w:r>
            <w:r>
              <w:rPr>
                <w:rFonts w:hint="eastAsia" w:ascii="宋体" w:hAnsi="宋体" w:cs="宋体"/>
                <w:b/>
                <w:sz w:val="22"/>
                <w:u w:val="single"/>
                <w:lang w:val="en-US" w:eastAsia="zh-CN"/>
              </w:rPr>
              <w:t>17</w:t>
            </w:r>
            <w:r>
              <w:rPr>
                <w:rFonts w:hint="eastAsia" w:ascii="宋体" w:hAnsi="宋体" w:cs="宋体"/>
                <w:b/>
                <w:sz w:val="22"/>
                <w:u w:val="single"/>
              </w:rPr>
              <w:t>日</w:t>
            </w:r>
            <w:r>
              <w:rPr>
                <w:rFonts w:hint="eastAsia" w:ascii="宋体" w:hAnsi="宋体" w:cs="宋体"/>
                <w:b/>
                <w:sz w:val="22"/>
                <w:u w:val="single"/>
                <w:lang w:val="en-US" w:eastAsia="zh-CN"/>
              </w:rPr>
              <w:t>9</w:t>
            </w:r>
            <w:r>
              <w:rPr>
                <w:rFonts w:hint="eastAsia" w:ascii="宋体" w:hAnsi="宋体" w:cs="宋体"/>
                <w:b/>
                <w:sz w:val="22"/>
                <w:u w:val="single"/>
              </w:rPr>
              <w:t>点30分</w:t>
            </w:r>
            <w:r>
              <w:rPr>
                <w:rFonts w:hint="eastAsia" w:ascii="宋体" w:hAnsi="宋体"/>
                <w:bCs/>
                <w:sz w:val="21"/>
                <w:szCs w:val="21"/>
              </w:rPr>
              <w:t>（北京时间）</w:t>
            </w:r>
          </w:p>
          <w:p w14:paraId="1F8201B9">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480" w:lineRule="atLeast"/>
              <w:ind w:right="147"/>
              <w:jc w:val="both"/>
              <w:textAlignment w:val="auto"/>
              <w:rPr>
                <w:rFonts w:hint="eastAsia" w:ascii="宋体" w:hAnsi="宋体" w:eastAsia="仿宋_GB2312"/>
                <w:kern w:val="2"/>
                <w:sz w:val="21"/>
                <w:szCs w:val="21"/>
              </w:rPr>
            </w:pPr>
            <w:r>
              <w:rPr>
                <w:rFonts w:hint="eastAsia" w:ascii="宋体" w:hAnsi="宋体" w:eastAsia="宋体" w:cs="Times New Roman"/>
                <w:kern w:val="2"/>
                <w:sz w:val="21"/>
                <w:szCs w:val="21"/>
                <w:lang w:val="en-US" w:eastAsia="zh-CN" w:bidi="ar-SA"/>
              </w:rPr>
              <w:t>2、响应文件提交方式：采购人邀请所有参与本次磋商的供应商代表参加磋商会议，也可以以不见面的方式参加。</w:t>
            </w:r>
          </w:p>
          <w:p w14:paraId="2B2567BE">
            <w:pPr>
              <w:pStyle w:val="22"/>
              <w:widowControl/>
              <w:spacing w:line="420" w:lineRule="exact"/>
              <w:jc w:val="both"/>
              <w:rPr>
                <w:rFonts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5EECDF24">
            <w:pPr>
              <w:pStyle w:val="22"/>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14:paraId="5A4C1F3E">
            <w:pPr>
              <w:pStyle w:val="22"/>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14:paraId="3915159A">
            <w:pPr>
              <w:pStyle w:val="22"/>
              <w:widowControl/>
              <w:spacing w:line="420" w:lineRule="exact"/>
              <w:jc w:val="both"/>
              <w:rPr>
                <w:rFonts w:hint="eastAsia" w:ascii="宋体" w:hAnsi="宋体" w:cs="宋体"/>
                <w:b/>
                <w:sz w:val="22"/>
              </w:rPr>
            </w:pPr>
            <w:r>
              <w:rPr>
                <w:rFonts w:ascii="宋体" w:hAnsi="宋体" w:cs="宋体"/>
                <w:b/>
                <w:sz w:val="22"/>
              </w:rPr>
              <w:t>②</w:t>
            </w:r>
            <w:r>
              <w:rPr>
                <w:rFonts w:hint="eastAsia" w:ascii="宋体" w:hAnsi="宋体" w:cs="宋体"/>
                <w:b/>
                <w:sz w:val="22"/>
              </w:rPr>
              <w:t>不见面方式提交：</w:t>
            </w:r>
          </w:p>
          <w:p w14:paraId="71C9577A">
            <w:pPr>
              <w:pStyle w:val="22"/>
              <w:widowControl/>
              <w:spacing w:line="420" w:lineRule="exact"/>
              <w:jc w:val="both"/>
              <w:rPr>
                <w:rFonts w:hint="eastAsia" w:ascii="宋体" w:hAnsi="宋体" w:cs="宋体"/>
                <w:b/>
                <w:sz w:val="22"/>
              </w:rPr>
            </w:pPr>
            <w:r>
              <w:rPr>
                <w:rFonts w:hint="eastAsia" w:ascii="宋体" w:hAnsi="宋体" w:cs="宋体"/>
                <w:b/>
                <w:sz w:val="22"/>
              </w:rPr>
              <w:t>a、 邮寄地址：潜山市开发区八一大道与三合路交叉口1幢1号</w:t>
            </w:r>
          </w:p>
          <w:p w14:paraId="3D79D7BF">
            <w:pPr>
              <w:pStyle w:val="22"/>
              <w:pageBreakBefore w:val="0"/>
              <w:widowControl/>
              <w:kinsoku/>
              <w:overflowPunct/>
              <w:topLinePunct w:val="0"/>
              <w:bidi w:val="0"/>
              <w:spacing w:line="440" w:lineRule="exact"/>
              <w:jc w:val="both"/>
              <w:rPr>
                <w:rFonts w:ascii="宋体"/>
                <w:color w:val="auto"/>
                <w:szCs w:val="21"/>
                <w:highlight w:val="none"/>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5D34E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F77C4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17</w:t>
            </w:r>
          </w:p>
        </w:tc>
        <w:tc>
          <w:tcPr>
            <w:tcW w:w="2073" w:type="dxa"/>
            <w:tcBorders>
              <w:top w:val="single" w:color="auto" w:sz="4" w:space="0"/>
              <w:left w:val="single" w:color="auto" w:sz="4" w:space="0"/>
              <w:bottom w:val="single" w:color="auto" w:sz="4" w:space="0"/>
              <w:right w:val="single" w:color="auto" w:sz="4" w:space="0"/>
            </w:tcBorders>
            <w:vAlign w:val="center"/>
          </w:tcPr>
          <w:p w14:paraId="0282BB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磋商时间和地点</w:t>
            </w:r>
          </w:p>
        </w:tc>
        <w:tc>
          <w:tcPr>
            <w:tcW w:w="5998" w:type="dxa"/>
            <w:tcBorders>
              <w:top w:val="single" w:color="auto" w:sz="4" w:space="0"/>
              <w:left w:val="single" w:color="auto" w:sz="4" w:space="0"/>
              <w:bottom w:val="single" w:color="auto" w:sz="4" w:space="0"/>
            </w:tcBorders>
            <w:vAlign w:val="center"/>
          </w:tcPr>
          <w:p w14:paraId="732FB695">
            <w:pPr>
              <w:pageBreakBefore w:val="0"/>
              <w:kinsoku/>
              <w:overflowPunct/>
              <w:topLinePunct w:val="0"/>
              <w:bidi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b/>
                <w:bCs/>
                <w:color w:val="auto"/>
                <w:szCs w:val="21"/>
                <w:highlight w:val="none"/>
                <w:lang w:val="en-US" w:eastAsia="zh-CN"/>
              </w:rPr>
              <w:t>详见竞争性磋商公告（同响应文件提交截止时间）</w:t>
            </w:r>
          </w:p>
        </w:tc>
      </w:tr>
      <w:tr w14:paraId="39A20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22A35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21.2</w:t>
            </w:r>
          </w:p>
        </w:tc>
        <w:tc>
          <w:tcPr>
            <w:tcW w:w="2073" w:type="dxa"/>
            <w:tcBorders>
              <w:top w:val="single" w:color="auto" w:sz="4" w:space="0"/>
              <w:left w:val="single" w:color="auto" w:sz="4" w:space="0"/>
              <w:bottom w:val="single" w:color="auto" w:sz="4" w:space="0"/>
              <w:right w:val="single" w:color="auto" w:sz="4" w:space="0"/>
            </w:tcBorders>
            <w:vAlign w:val="top"/>
          </w:tcPr>
          <w:p w14:paraId="5AF500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评审方法</w:t>
            </w:r>
          </w:p>
        </w:tc>
        <w:tc>
          <w:tcPr>
            <w:tcW w:w="5998" w:type="dxa"/>
            <w:tcBorders>
              <w:top w:val="single" w:color="auto" w:sz="4" w:space="0"/>
              <w:left w:val="single" w:color="auto" w:sz="4" w:space="0"/>
              <w:bottom w:val="single" w:color="auto" w:sz="4" w:space="0"/>
            </w:tcBorders>
            <w:vAlign w:val="center"/>
          </w:tcPr>
          <w:p w14:paraId="3D8547A0">
            <w:pPr>
              <w:pageBreakBefore w:val="0"/>
              <w:kinsoku/>
              <w:overflowPunct/>
              <w:topLinePunct w:val="0"/>
              <w:bidi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综合评分法</w:t>
            </w:r>
          </w:p>
        </w:tc>
      </w:tr>
      <w:tr w14:paraId="6D8F3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1AC370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default" w:ascii="宋体" w:hAnsi="宋体" w:eastAsia="宋体"/>
                <w:b/>
                <w:bCs/>
                <w:strike w:val="0"/>
                <w:dstrike w:val="0"/>
                <w:color w:val="auto"/>
                <w:sz w:val="21"/>
                <w:szCs w:val="21"/>
                <w:highlight w:val="none"/>
                <w:lang w:val="en-US" w:eastAsia="zh-CN"/>
              </w:rPr>
              <w:t>21.4.4</w:t>
            </w:r>
          </w:p>
        </w:tc>
        <w:tc>
          <w:tcPr>
            <w:tcW w:w="2073" w:type="dxa"/>
            <w:tcBorders>
              <w:top w:val="single" w:color="auto" w:sz="4" w:space="0"/>
              <w:left w:val="single" w:color="auto" w:sz="4" w:space="0"/>
              <w:bottom w:val="single" w:color="auto" w:sz="4" w:space="0"/>
              <w:right w:val="single" w:color="auto" w:sz="4" w:space="0"/>
            </w:tcBorders>
            <w:vAlign w:val="center"/>
          </w:tcPr>
          <w:p w14:paraId="237013F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原件</w:t>
            </w:r>
          </w:p>
        </w:tc>
        <w:tc>
          <w:tcPr>
            <w:tcW w:w="5998" w:type="dxa"/>
            <w:tcBorders>
              <w:top w:val="single" w:color="auto" w:sz="4" w:space="0"/>
              <w:left w:val="single" w:color="auto" w:sz="4" w:space="0"/>
              <w:bottom w:val="single" w:color="auto" w:sz="4" w:space="0"/>
            </w:tcBorders>
            <w:vAlign w:val="center"/>
          </w:tcPr>
          <w:p w14:paraId="408477FF">
            <w:pPr>
              <w:pageBreakBefore w:val="0"/>
              <w:kinsoku/>
              <w:overflowPunct/>
              <w:topLinePunct w:val="0"/>
              <w:bidi w:val="0"/>
              <w:spacing w:line="440" w:lineRule="exact"/>
              <w:rPr>
                <w:rFonts w:ascii="宋体"/>
                <w:color w:val="auto"/>
                <w:szCs w:val="21"/>
                <w:highlight w:val="none"/>
              </w:rPr>
            </w:pPr>
            <w:r>
              <w:rPr>
                <w:rFonts w:hint="eastAsia" w:ascii="宋体" w:hAnsi="宋体" w:eastAsia="宋体" w:cs="Times New Roman"/>
                <w:color w:val="auto"/>
                <w:szCs w:val="21"/>
                <w:highlight w:val="none"/>
              </w:rPr>
              <w:t>本次</w:t>
            </w:r>
            <w:r>
              <w:rPr>
                <w:rFonts w:hint="eastAsia" w:ascii="宋体" w:hAnsi="宋体" w:cs="Times New Roman"/>
                <w:color w:val="auto"/>
                <w:szCs w:val="21"/>
                <w:highlight w:val="none"/>
                <w:lang w:val="en-US" w:eastAsia="zh-CN"/>
              </w:rPr>
              <w:t>磋商</w:t>
            </w:r>
            <w:r>
              <w:rPr>
                <w:rFonts w:hint="eastAsia" w:ascii="宋体" w:hAnsi="宋体" w:eastAsia="宋体" w:cs="Times New Roman"/>
                <w:color w:val="auto"/>
                <w:szCs w:val="21"/>
                <w:highlight w:val="none"/>
              </w:rPr>
              <w:t>时不要求供应商携带相关证件、业绩及奖项的原件（磋商文件另有要求的除外）。</w:t>
            </w:r>
          </w:p>
        </w:tc>
      </w:tr>
      <w:tr w14:paraId="6D1B9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EC9F7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24.</w:t>
            </w:r>
            <w:r>
              <w:rPr>
                <w:rFonts w:hint="default" w:ascii="宋体" w:hAnsi="宋体" w:eastAsia="宋体"/>
                <w:b/>
                <w:bCs/>
                <w:strike w:val="0"/>
                <w:dstrike w:val="0"/>
                <w:color w:val="auto"/>
                <w:sz w:val="21"/>
                <w:szCs w:val="21"/>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158AC8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响应最后报价扣除（非专门面向中小企业采购项目适用）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55D201C8">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 xml:space="preserve">（1）小型和微型企业价格扣除：10 %。 </w:t>
            </w:r>
          </w:p>
          <w:p w14:paraId="06ED501C">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（2）监狱企业价格扣除:同小型和微型企业。</w:t>
            </w:r>
          </w:p>
          <w:p w14:paraId="34EB70EF">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）残疾人福利性单位价格扣除：同小型和微型企业。</w:t>
            </w:r>
          </w:p>
          <w:p w14:paraId="0E0DAD82">
            <w:pPr>
              <w:pageBreakBefore w:val="0"/>
              <w:kinsoku/>
              <w:overflowPunct/>
              <w:topLinePunct w:val="0"/>
              <w:bidi w:val="0"/>
              <w:spacing w:line="440" w:lineRule="exact"/>
              <w:jc w:val="left"/>
              <w:rPr>
                <w:rFonts w:hint="eastAsia" w:ascii="宋体" w:hAnsi="宋体"/>
                <w:color w:val="auto"/>
                <w:szCs w:val="21"/>
                <w:highlight w:val="none"/>
              </w:rPr>
            </w:pPr>
            <w:r>
              <w:rPr>
                <w:rFonts w:hint="eastAsia" w:ascii="宋体" w:hAnsi="宋体"/>
                <w:color w:val="auto"/>
                <w:szCs w:val="21"/>
                <w:highlight w:val="none"/>
              </w:rPr>
              <w:t>（4）符合条件的联合体价格扣除:4%（本项目不采用）</w:t>
            </w:r>
          </w:p>
          <w:p w14:paraId="4FE9D28F">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（5）符合条件的向小微企业分包的大中型企业价格扣除:</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%。（本项目不采用） </w:t>
            </w:r>
          </w:p>
        </w:tc>
      </w:tr>
      <w:tr w14:paraId="4A4B6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E1D3F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26.1</w:t>
            </w:r>
          </w:p>
        </w:tc>
        <w:tc>
          <w:tcPr>
            <w:tcW w:w="2073" w:type="dxa"/>
            <w:tcBorders>
              <w:top w:val="single" w:color="auto" w:sz="4" w:space="0"/>
              <w:left w:val="single" w:color="auto" w:sz="4" w:space="0"/>
              <w:bottom w:val="single" w:color="auto" w:sz="4" w:space="0"/>
              <w:right w:val="single" w:color="auto" w:sz="4" w:space="0"/>
            </w:tcBorders>
            <w:vAlign w:val="center"/>
          </w:tcPr>
          <w:p w14:paraId="1B0B17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确定成交候选供应商和成交供应商</w:t>
            </w:r>
          </w:p>
        </w:tc>
        <w:tc>
          <w:tcPr>
            <w:tcW w:w="5998" w:type="dxa"/>
            <w:tcBorders>
              <w:top w:val="single" w:color="auto" w:sz="4" w:space="0"/>
              <w:left w:val="single" w:color="auto" w:sz="4" w:space="0"/>
              <w:bottom w:val="single" w:color="auto" w:sz="4" w:space="0"/>
              <w:right w:val="single" w:color="auto" w:sz="4" w:space="0"/>
            </w:tcBorders>
            <w:vAlign w:val="center"/>
          </w:tcPr>
          <w:p w14:paraId="30A1310F">
            <w:pPr>
              <w:pageBreakBefore w:val="0"/>
              <w:kinsoku/>
              <w:overflowPunct/>
              <w:topLinePunct w:val="0"/>
              <w:bidi w:val="0"/>
              <w:spacing w:line="440" w:lineRule="exact"/>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磋商小组推荐成交候选供应商的数量：</w:t>
            </w:r>
            <w:r>
              <w:rPr>
                <w:rFonts w:hint="eastAsia" w:ascii="宋体" w:hAnsi="宋体"/>
                <w:color w:val="auto"/>
                <w:szCs w:val="21"/>
                <w:highlight w:val="none"/>
                <w:u w:val="none"/>
                <w:lang w:val="en-US" w:eastAsia="zh-CN"/>
              </w:rPr>
              <w:t>3</w:t>
            </w:r>
            <w:r>
              <w:rPr>
                <w:rFonts w:hint="eastAsia" w:ascii="宋体" w:hAnsi="宋体"/>
                <w:color w:val="auto"/>
                <w:szCs w:val="21"/>
                <w:highlight w:val="none"/>
                <w:lang w:val="en-US" w:eastAsia="zh-CN"/>
              </w:rPr>
              <w:t>家 (注：法律、法规另有规定的，从其规定)</w:t>
            </w:r>
          </w:p>
          <w:p w14:paraId="2020BEE7">
            <w:pPr>
              <w:pageBreakBefore w:val="0"/>
              <w:kinsoku/>
              <w:overflowPunct/>
              <w:topLinePunct w:val="0"/>
              <w:bidi w:val="0"/>
              <w:spacing w:line="44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确定成交供应商： </w:t>
            </w:r>
          </w:p>
          <w:p w14:paraId="1D882F4E">
            <w:pPr>
              <w:pageBreakBefore w:val="0"/>
              <w:kinsoku/>
              <w:overflowPunct/>
              <w:topLinePunct w:val="0"/>
              <w:bidi w:val="0"/>
              <w:spacing w:line="440" w:lineRule="exact"/>
              <w:jc w:val="left"/>
              <w:rPr>
                <w:rFonts w:hint="eastAsia"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olor w:val="auto"/>
                <w:szCs w:val="21"/>
                <w:highlight w:val="none"/>
                <w:lang w:val="en-US" w:eastAsia="zh-CN"/>
              </w:rPr>
              <w:t xml:space="preserve">采购人委托磋商小组确定 </w:t>
            </w:r>
          </w:p>
          <w:p w14:paraId="267E0C06">
            <w:pPr>
              <w:keepNext w:val="0"/>
              <w:keepLines w:val="0"/>
              <w:pageBreakBefore w:val="0"/>
              <w:widowControl/>
              <w:suppressLineNumbers w:val="0"/>
              <w:kinsoku/>
              <w:overflowPunct/>
              <w:topLinePunct w:val="0"/>
              <w:bidi w:val="0"/>
              <w:spacing w:line="440" w:lineRule="exact"/>
              <w:jc w:val="left"/>
              <w:rPr>
                <w:rFonts w:hint="eastAsia"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olor w:val="auto"/>
                <w:szCs w:val="21"/>
                <w:highlight w:val="none"/>
                <w:lang w:val="en-US" w:eastAsia="zh-CN"/>
              </w:rPr>
              <w:t>采购人确定</w:t>
            </w:r>
          </w:p>
        </w:tc>
      </w:tr>
      <w:tr w14:paraId="6A91D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74460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29.1</w:t>
            </w:r>
          </w:p>
        </w:tc>
        <w:tc>
          <w:tcPr>
            <w:tcW w:w="2073" w:type="dxa"/>
            <w:tcBorders>
              <w:top w:val="single" w:color="auto" w:sz="4" w:space="0"/>
              <w:left w:val="single" w:color="auto" w:sz="4" w:space="0"/>
              <w:bottom w:val="single" w:color="auto" w:sz="4" w:space="0"/>
              <w:right w:val="single" w:color="auto" w:sz="4" w:space="0"/>
            </w:tcBorders>
            <w:vAlign w:val="center"/>
          </w:tcPr>
          <w:p w14:paraId="343B9094">
            <w:pPr>
              <w:spacing w:line="42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color w:val="auto"/>
                <w:szCs w:val="21"/>
                <w:highlight w:val="none"/>
              </w:rPr>
              <w:t>媒介发布</w:t>
            </w:r>
          </w:p>
        </w:tc>
        <w:tc>
          <w:tcPr>
            <w:tcW w:w="5998" w:type="dxa"/>
            <w:tcBorders>
              <w:top w:val="single" w:color="auto" w:sz="4" w:space="0"/>
              <w:left w:val="single" w:color="auto" w:sz="4" w:space="0"/>
              <w:bottom w:val="single" w:color="auto" w:sz="4" w:space="0"/>
              <w:right w:val="single" w:color="auto" w:sz="4" w:space="0"/>
            </w:tcBorders>
            <w:vAlign w:val="center"/>
          </w:tcPr>
          <w:p w14:paraId="0471CF7B">
            <w:pPr>
              <w:autoSpaceDE w:val="0"/>
              <w:autoSpaceDN w:val="0"/>
              <w:adjustRightInd w:val="0"/>
              <w:spacing w:line="3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Cs w:val="21"/>
                <w:highlight w:val="none"/>
              </w:rPr>
              <w:t>本次招标公告在安徽泰杰工程咨询有限公司（http://www.ahtaijie.com/）网站发布</w:t>
            </w:r>
          </w:p>
        </w:tc>
      </w:tr>
      <w:tr w14:paraId="09AC8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876E1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29.2</w:t>
            </w:r>
          </w:p>
        </w:tc>
        <w:tc>
          <w:tcPr>
            <w:tcW w:w="2073" w:type="dxa"/>
            <w:tcBorders>
              <w:top w:val="single" w:color="auto" w:sz="4" w:space="0"/>
              <w:left w:val="single" w:color="auto" w:sz="4" w:space="0"/>
              <w:bottom w:val="single" w:color="auto" w:sz="4" w:space="0"/>
              <w:right w:val="single" w:color="auto" w:sz="4" w:space="0"/>
            </w:tcBorders>
            <w:vAlign w:val="center"/>
          </w:tcPr>
          <w:p w14:paraId="2CA706E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随成交结果公告同时公告的成交供应商的响应文件内容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791716ED">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（1）中小企业声明函；（如有）</w:t>
            </w:r>
          </w:p>
          <w:p w14:paraId="05682B10">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（2）残疾人福利性单位声明函；（如有）</w:t>
            </w:r>
          </w:p>
          <w:p w14:paraId="7B53DA52">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（3）业绩、奖项、证书等有关证明资料；（如有）</w:t>
            </w:r>
          </w:p>
          <w:p w14:paraId="00372265">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（4）磋商文件中规定进行公示的其他内容。（如有）</w:t>
            </w:r>
          </w:p>
          <w:p w14:paraId="2BA2A66A">
            <w:pPr>
              <w:pageBreakBefore w:val="0"/>
              <w:kinsoku/>
              <w:overflowPunct/>
              <w:topLinePunct w:val="0"/>
              <w:bidi w:val="0"/>
              <w:spacing w:line="440" w:lineRule="exact"/>
              <w:rPr>
                <w:rFonts w:hint="eastAsia" w:ascii="Times New Roman" w:hAnsi="Times New Roman" w:eastAsia="宋体" w:cs="Times New Roman"/>
                <w:color w:val="auto"/>
                <w:kern w:val="2"/>
                <w:sz w:val="21"/>
                <w:highlight w:val="none"/>
                <w:lang w:val="en-US" w:eastAsia="zh-CN" w:bidi="ar-SA"/>
              </w:rPr>
            </w:pPr>
            <w:r>
              <w:rPr>
                <w:rFonts w:hint="eastAsia"/>
                <w:b/>
                <w:bCs/>
                <w:lang w:val="en-US" w:eastAsia="zh-CN"/>
              </w:rPr>
              <w:t>特别提醒：在公告成交结果时，应同时公告成交供应商的评审总得分。</w:t>
            </w:r>
          </w:p>
        </w:tc>
      </w:tr>
      <w:tr w14:paraId="40462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4BED2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30.1</w:t>
            </w:r>
          </w:p>
        </w:tc>
        <w:tc>
          <w:tcPr>
            <w:tcW w:w="2073" w:type="dxa"/>
            <w:tcBorders>
              <w:top w:val="single" w:color="auto" w:sz="4" w:space="0"/>
              <w:left w:val="single" w:color="auto" w:sz="4" w:space="0"/>
              <w:bottom w:val="single" w:color="auto" w:sz="4" w:space="0"/>
              <w:right w:val="single" w:color="auto" w:sz="4" w:space="0"/>
            </w:tcBorders>
            <w:vAlign w:val="center"/>
          </w:tcPr>
          <w:p w14:paraId="41A777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成交通知书发出的形式</w:t>
            </w:r>
          </w:p>
        </w:tc>
        <w:tc>
          <w:tcPr>
            <w:tcW w:w="5998" w:type="dxa"/>
            <w:tcBorders>
              <w:top w:val="single" w:color="auto" w:sz="4" w:space="0"/>
              <w:left w:val="single" w:color="auto" w:sz="4" w:space="0"/>
              <w:bottom w:val="single" w:color="auto" w:sz="4" w:space="0"/>
              <w:right w:val="single" w:color="auto" w:sz="4" w:space="0"/>
            </w:tcBorders>
            <w:vAlign w:val="center"/>
          </w:tcPr>
          <w:p w14:paraId="36A4042C">
            <w:pPr>
              <w:pageBreakBefore w:val="0"/>
              <w:kinsoku/>
              <w:overflowPunct/>
              <w:topLinePunct w:val="0"/>
              <w:bidi w:val="0"/>
              <w:spacing w:line="440" w:lineRule="exact"/>
              <w:jc w:val="left"/>
              <w:rPr>
                <w:rFonts w:hint="eastAsia" w:ascii="宋体" w:hAnsi="宋体"/>
                <w:strike w:val="0"/>
                <w:dstrike w:val="0"/>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strike w:val="0"/>
                <w:dstrike w:val="0"/>
                <w:color w:val="auto"/>
                <w:sz w:val="21"/>
                <w:szCs w:val="21"/>
                <w:highlight w:val="none"/>
                <w:lang w:val="en-US" w:eastAsia="zh-CN"/>
              </w:rPr>
              <w:t xml:space="preserve">书面   </w:t>
            </w:r>
            <w:r>
              <w:rPr>
                <w:rFonts w:ascii="宋体" w:hAnsi="宋体" w:eastAsia="宋体" w:cs="宋体"/>
                <w:color w:val="auto"/>
                <w:sz w:val="21"/>
                <w:szCs w:val="21"/>
                <w:highlight w:val="none"/>
              </w:rPr>
              <w:t>□</w:t>
            </w:r>
            <w:r>
              <w:rPr>
                <w:rFonts w:hint="eastAsia" w:ascii="宋体" w:hAnsi="宋体"/>
                <w:strike w:val="0"/>
                <w:dstrike w:val="0"/>
                <w:color w:val="auto"/>
                <w:sz w:val="21"/>
                <w:szCs w:val="21"/>
                <w:highlight w:val="none"/>
                <w:lang w:val="en-US" w:eastAsia="zh-CN"/>
              </w:rPr>
              <w:t xml:space="preserve">数据电文 </w:t>
            </w:r>
          </w:p>
          <w:p w14:paraId="351C8D7C">
            <w:pPr>
              <w:pageBreakBefore w:val="0"/>
              <w:kinsoku/>
              <w:overflowPunct/>
              <w:topLinePunct w:val="0"/>
              <w:bidi w:val="0"/>
              <w:spacing w:line="44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strike w:val="0"/>
                <w:dstrike w:val="0"/>
                <w:color w:val="auto"/>
                <w:sz w:val="21"/>
                <w:szCs w:val="21"/>
                <w:highlight w:val="none"/>
                <w:lang w:val="en-US" w:eastAsia="zh-CN"/>
              </w:rPr>
              <w:t>特别提醒：本项目发布成交结果公告的同时，向成交人发出纸质成交通知书。成交通知书发出视为已送达，采购代理机构不承担响应人未及时关注相关信息引发的相关责任。</w:t>
            </w:r>
          </w:p>
        </w:tc>
      </w:tr>
      <w:tr w14:paraId="61D71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vMerge w:val="restart"/>
            <w:tcBorders>
              <w:top w:val="single" w:color="auto" w:sz="4" w:space="0"/>
              <w:right w:val="single" w:color="auto" w:sz="4" w:space="0"/>
            </w:tcBorders>
            <w:vAlign w:val="center"/>
          </w:tcPr>
          <w:p w14:paraId="5B10BD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32</w:t>
            </w:r>
          </w:p>
        </w:tc>
        <w:tc>
          <w:tcPr>
            <w:tcW w:w="2073" w:type="dxa"/>
            <w:tcBorders>
              <w:top w:val="single" w:color="auto" w:sz="4" w:space="0"/>
              <w:left w:val="single" w:color="auto" w:sz="4" w:space="0"/>
              <w:bottom w:val="single" w:color="auto" w:sz="4" w:space="0"/>
              <w:right w:val="single" w:color="auto" w:sz="4" w:space="0"/>
            </w:tcBorders>
            <w:vAlign w:val="center"/>
          </w:tcPr>
          <w:p w14:paraId="5F12B3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磋商保证金</w:t>
            </w:r>
          </w:p>
        </w:tc>
        <w:tc>
          <w:tcPr>
            <w:tcW w:w="5998" w:type="dxa"/>
            <w:tcBorders>
              <w:top w:val="single" w:color="auto" w:sz="4" w:space="0"/>
              <w:left w:val="single" w:color="auto" w:sz="4" w:space="0"/>
              <w:bottom w:val="single" w:color="auto" w:sz="4" w:space="0"/>
            </w:tcBorders>
            <w:vAlign w:val="center"/>
          </w:tcPr>
          <w:p w14:paraId="656B9146">
            <w:pPr>
              <w:pageBreakBefore w:val="0"/>
              <w:kinsoku/>
              <w:overflowPunct/>
              <w:topLinePunct w:val="0"/>
              <w:bidi w:val="0"/>
              <w:spacing w:line="440" w:lineRule="exact"/>
              <w:rPr>
                <w:rFonts w:hint="eastAsia" w:ascii="宋体" w:hAnsi="宋体"/>
                <w:strike w:val="0"/>
                <w:dstrike w:val="0"/>
                <w:color w:val="auto"/>
                <w:szCs w:val="21"/>
                <w:highlight w:val="none"/>
              </w:rPr>
            </w:pPr>
            <w:r>
              <w:rPr>
                <w:rFonts w:hint="eastAsia" w:ascii="宋体"/>
                <w:strike w:val="0"/>
                <w:dstrike w:val="0"/>
                <w:color w:val="auto"/>
                <w:szCs w:val="21"/>
                <w:highlight w:val="none"/>
              </w:rPr>
              <w:t>本项目免收</w:t>
            </w:r>
          </w:p>
        </w:tc>
      </w:tr>
      <w:tr w14:paraId="017B7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vMerge w:val="continue"/>
            <w:tcBorders>
              <w:bottom w:val="single" w:color="auto" w:sz="4" w:space="0"/>
              <w:right w:val="single" w:color="auto" w:sz="4" w:space="0"/>
            </w:tcBorders>
            <w:vAlign w:val="center"/>
          </w:tcPr>
          <w:p w14:paraId="6E9EAE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p>
        </w:tc>
        <w:tc>
          <w:tcPr>
            <w:tcW w:w="2073" w:type="dxa"/>
            <w:tcBorders>
              <w:top w:val="single" w:color="auto" w:sz="4" w:space="0"/>
              <w:left w:val="single" w:color="auto" w:sz="4" w:space="0"/>
              <w:bottom w:val="single" w:color="auto" w:sz="4" w:space="0"/>
              <w:right w:val="single" w:color="auto" w:sz="4" w:space="0"/>
            </w:tcBorders>
            <w:vAlign w:val="center"/>
          </w:tcPr>
          <w:p w14:paraId="2EC2AB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履约保证金</w:t>
            </w:r>
          </w:p>
        </w:tc>
        <w:tc>
          <w:tcPr>
            <w:tcW w:w="5998" w:type="dxa"/>
            <w:tcBorders>
              <w:top w:val="single" w:color="auto" w:sz="4" w:space="0"/>
              <w:left w:val="single" w:color="auto" w:sz="4" w:space="0"/>
              <w:bottom w:val="single" w:color="auto" w:sz="4" w:space="0"/>
            </w:tcBorders>
            <w:vAlign w:val="center"/>
          </w:tcPr>
          <w:p w14:paraId="1DACD17E">
            <w:pPr>
              <w:spacing w:line="340" w:lineRule="exact"/>
              <w:rPr>
                <w:rFonts w:ascii="宋体" w:hAnsi="宋体" w:cs="宋体"/>
                <w:b/>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1</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担保方式：</w:t>
            </w:r>
            <w:r>
              <w:rPr>
                <w:rFonts w:hint="eastAsia" w:ascii="宋体" w:hAnsi="宋体" w:cs="宋体"/>
                <w:b/>
                <w:szCs w:val="21"/>
                <w:bdr w:val="single" w:color="auto" w:sz="4" w:space="0"/>
              </w:rPr>
              <w:t>√</w:t>
            </w:r>
            <w:r>
              <w:rPr>
                <w:rFonts w:hint="eastAsia" w:ascii="宋体" w:hAnsi="宋体" w:cs="宋体"/>
                <w:b/>
                <w:szCs w:val="21"/>
              </w:rPr>
              <w:t>银行转账</w:t>
            </w:r>
          </w:p>
          <w:p w14:paraId="7862E261">
            <w:pPr>
              <w:spacing w:line="340" w:lineRule="exact"/>
              <w:rPr>
                <w:rFonts w:ascii="宋体" w:hAnsi="宋体" w:cs="宋体"/>
                <w:b/>
                <w:szCs w:val="21"/>
              </w:rPr>
            </w:pPr>
            <w:r>
              <w:rPr>
                <w:rFonts w:hint="eastAsia" w:ascii="宋体" w:hAnsi="宋体" w:cs="宋体"/>
                <w:szCs w:val="21"/>
              </w:rPr>
              <w:t>②担保数额：</w:t>
            </w:r>
            <w:r>
              <w:rPr>
                <w:rFonts w:hint="eastAsia" w:ascii="宋体" w:hAnsi="宋体" w:cs="宋体"/>
                <w:color w:val="auto"/>
              </w:rPr>
              <w:t>履约担保为中标合同金额的</w:t>
            </w:r>
            <w:r>
              <w:rPr>
                <w:rFonts w:hint="eastAsia" w:ascii="宋体" w:hAnsi="宋体" w:cs="宋体"/>
                <w:color w:val="auto"/>
                <w:u w:val="single"/>
              </w:rPr>
              <w:t>2</w:t>
            </w:r>
            <w:r>
              <w:rPr>
                <w:rFonts w:hint="eastAsia" w:ascii="宋体" w:hAnsi="宋体" w:cs="宋体"/>
                <w:color w:val="auto"/>
              </w:rPr>
              <w:t>％</w:t>
            </w:r>
            <w:r>
              <w:rPr>
                <w:rFonts w:hint="eastAsia" w:ascii="宋体" w:hAnsi="宋体" w:cs="宋体"/>
                <w:color w:val="auto"/>
                <w:lang w:eastAsia="zh-CN"/>
              </w:rPr>
              <w:t>。</w:t>
            </w:r>
            <w:r>
              <w:rPr>
                <w:rFonts w:ascii="宋体" w:hAnsi="宋体" w:cs="宋体"/>
                <w:b/>
                <w:szCs w:val="21"/>
              </w:rPr>
              <w:t xml:space="preserve"> </w:t>
            </w:r>
          </w:p>
          <w:p w14:paraId="024F889B">
            <w:pPr>
              <w:spacing w:line="340" w:lineRule="exact"/>
              <w:rPr>
                <w:rFonts w:ascii="宋体" w:hAnsi="宋体" w:cs="宋体"/>
                <w:b/>
                <w:szCs w:val="21"/>
              </w:rPr>
            </w:pPr>
            <w:r>
              <w:rPr>
                <w:rFonts w:hint="eastAsia" w:ascii="宋体" w:hAnsi="宋体" w:cs="宋体"/>
                <w:szCs w:val="21"/>
              </w:rPr>
              <w:t>③提交时限：</w:t>
            </w:r>
            <w:r>
              <w:rPr>
                <w:rFonts w:hint="eastAsia" w:ascii="宋体" w:hAnsi="宋体" w:cs="宋体"/>
                <w:b/>
                <w:szCs w:val="21"/>
              </w:rPr>
              <w:t>中标人在合同签订前按规定向安徽泰杰工程咨询有限公司提交履约担保。若中标人未按规定提交履约担保的，招标人可取消其中标资格，并保留进一步追偿的权利。</w:t>
            </w:r>
          </w:p>
          <w:p w14:paraId="0B9C4CFC">
            <w:pPr>
              <w:spacing w:line="340" w:lineRule="exact"/>
              <w:rPr>
                <w:rFonts w:ascii="宋体" w:hAnsi="宋体" w:cs="宋体"/>
                <w:b/>
                <w:szCs w:val="21"/>
              </w:rPr>
            </w:pPr>
            <w:r>
              <w:rPr>
                <w:rFonts w:hint="eastAsia" w:ascii="宋体" w:hAnsi="宋体" w:cs="宋体"/>
                <w:b/>
                <w:szCs w:val="21"/>
              </w:rPr>
              <w:t>④履约保证金</w:t>
            </w:r>
            <w:r>
              <w:rPr>
                <w:rFonts w:ascii="宋体" w:hAnsi="宋体" w:cs="宋体"/>
                <w:b/>
                <w:szCs w:val="21"/>
              </w:rPr>
              <w:t>请汇至：</w:t>
            </w:r>
          </w:p>
          <w:p w14:paraId="183A9B00">
            <w:pPr>
              <w:spacing w:line="340" w:lineRule="exact"/>
              <w:rPr>
                <w:rFonts w:ascii="宋体" w:hAnsi="宋体" w:cs="宋体"/>
                <w:b/>
                <w:szCs w:val="21"/>
              </w:rPr>
            </w:pPr>
            <w:r>
              <w:rPr>
                <w:rFonts w:hint="eastAsia" w:ascii="宋体" w:hAnsi="宋体" w:cs="宋体"/>
                <w:b/>
                <w:szCs w:val="21"/>
              </w:rPr>
              <w:t>开户行名称：中国建设银行潜山支行</w:t>
            </w:r>
          </w:p>
          <w:p w14:paraId="77B881CC">
            <w:pPr>
              <w:spacing w:line="340" w:lineRule="exact"/>
              <w:rPr>
                <w:rFonts w:ascii="宋体" w:hAnsi="宋体" w:cs="宋体"/>
                <w:b/>
                <w:szCs w:val="21"/>
              </w:rPr>
            </w:pPr>
            <w:r>
              <w:rPr>
                <w:rFonts w:hint="eastAsia" w:ascii="宋体" w:hAnsi="宋体" w:cs="宋体"/>
                <w:b/>
                <w:szCs w:val="21"/>
              </w:rPr>
              <w:t>账户名称：安徽泰杰工程咨询有限公司</w:t>
            </w:r>
          </w:p>
          <w:p w14:paraId="3CD929DE">
            <w:pPr>
              <w:pageBreakBefore w:val="0"/>
              <w:kinsoku/>
              <w:overflowPunct/>
              <w:topLinePunct w:val="0"/>
              <w:bidi w:val="0"/>
              <w:spacing w:line="360" w:lineRule="auto"/>
              <w:rPr>
                <w:rFonts w:hint="default" w:eastAsia="宋体"/>
                <w:color w:val="auto"/>
                <w:highlight w:val="none"/>
                <w:lang w:val="en-US" w:eastAsia="zh-CN"/>
              </w:rPr>
            </w:pPr>
            <w:r>
              <w:rPr>
                <w:rFonts w:hint="eastAsia" w:ascii="宋体" w:hAnsi="宋体" w:cs="宋体"/>
                <w:b/>
                <w:szCs w:val="21"/>
              </w:rPr>
              <w:t>账号：34050168430800000493</w:t>
            </w:r>
          </w:p>
        </w:tc>
      </w:tr>
      <w:tr w14:paraId="50C89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F4276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33</w:t>
            </w:r>
          </w:p>
        </w:tc>
        <w:tc>
          <w:tcPr>
            <w:tcW w:w="2073" w:type="dxa"/>
            <w:tcBorders>
              <w:top w:val="single" w:color="auto" w:sz="4" w:space="0"/>
              <w:left w:val="single" w:color="auto" w:sz="4" w:space="0"/>
              <w:bottom w:val="single" w:color="auto" w:sz="4" w:space="0"/>
              <w:right w:val="single" w:color="auto" w:sz="4" w:space="0"/>
            </w:tcBorders>
            <w:vAlign w:val="center"/>
          </w:tcPr>
          <w:p w14:paraId="3346B4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成交服务费</w:t>
            </w:r>
          </w:p>
        </w:tc>
        <w:tc>
          <w:tcPr>
            <w:tcW w:w="5998" w:type="dxa"/>
            <w:tcBorders>
              <w:top w:val="single" w:color="auto" w:sz="4" w:space="0"/>
              <w:left w:val="single" w:color="auto" w:sz="4" w:space="0"/>
              <w:bottom w:val="single" w:color="auto" w:sz="4" w:space="0"/>
            </w:tcBorders>
            <w:vAlign w:val="center"/>
          </w:tcPr>
          <w:p w14:paraId="69CC0CED">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1"/>
                <w:szCs w:val="21"/>
                <w:highlight w:val="none"/>
                <w:lang w:val="en-US" w:eastAsia="zh-CN" w:bidi="ar"/>
              </w:rPr>
              <w:t>1）金额：□免收</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定额收取：人民币</w:t>
            </w:r>
            <w:r>
              <w:rPr>
                <w:rFonts w:hint="eastAsia" w:ascii="宋体" w:hAnsi="宋体" w:cs="宋体"/>
                <w:color w:val="auto"/>
                <w:kern w:val="0"/>
                <w:sz w:val="21"/>
                <w:szCs w:val="21"/>
                <w:highlight w:val="none"/>
                <w:lang w:val="en-US" w:eastAsia="zh-CN" w:bidi="ar"/>
              </w:rPr>
              <w:t>3500.00</w:t>
            </w:r>
            <w:r>
              <w:rPr>
                <w:rFonts w:hint="eastAsia" w:ascii="宋体" w:hAnsi="宋体" w:eastAsia="宋体" w:cs="宋体"/>
                <w:color w:val="auto"/>
                <w:kern w:val="0"/>
                <w:sz w:val="24"/>
                <w:szCs w:val="24"/>
                <w:highlight w:val="none"/>
                <w:lang w:val="en-US" w:eastAsia="zh-CN" w:bidi="ar"/>
              </w:rPr>
              <w:t xml:space="preserve">元 </w:t>
            </w:r>
          </w:p>
          <w:p w14:paraId="5A28D3BC">
            <w:pPr>
              <w:pStyle w:val="8"/>
              <w:pageBreakBefore w:val="0"/>
              <w:kinsoku/>
              <w:overflowPunct/>
              <w:topLinePunct w:val="0"/>
              <w:bidi w:val="0"/>
              <w:spacing w:line="440" w:lineRule="exact"/>
              <w:rPr>
                <w:rFonts w:hint="eastAsia" w:ascii="宋体" w:hAnsi="宋体" w:eastAsia="宋体" w:cs="Times New Roman"/>
                <w:b w:val="0"/>
                <w:color w:val="auto"/>
                <w:kern w:val="2"/>
                <w:sz w:val="21"/>
                <w:szCs w:val="21"/>
                <w:highlight w:val="none"/>
                <w:lang w:val="en-US" w:eastAsia="zh-CN" w:bidi="ar-SA"/>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Times New Roman"/>
                <w:b w:val="0"/>
                <w:color w:val="auto"/>
                <w:kern w:val="2"/>
                <w:sz w:val="21"/>
                <w:szCs w:val="21"/>
                <w:highlight w:val="none"/>
                <w:lang w:val="en-US" w:eastAsia="zh-CN" w:bidi="ar-SA"/>
              </w:rPr>
              <w:t>按下列标准收取：</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服务费的收取采用差额定率累进计费方式，以</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价为计算基数，按下表规定的</w:t>
            </w:r>
            <w:r>
              <w:rPr>
                <w:rFonts w:hint="eastAsia" w:cs="Times New Roman"/>
                <w:b w:val="0"/>
                <w:color w:val="auto"/>
                <w:kern w:val="2"/>
                <w:sz w:val="21"/>
                <w:szCs w:val="21"/>
                <w:highlight w:val="none"/>
                <w:lang w:val="en-US" w:eastAsia="zh-CN" w:bidi="ar-SA"/>
              </w:rPr>
              <w:t>货物</w:t>
            </w:r>
            <w:r>
              <w:rPr>
                <w:rFonts w:hint="eastAsia" w:ascii="宋体" w:hAnsi="宋体" w:eastAsia="宋体" w:cs="Times New Roman"/>
                <w:b w:val="0"/>
                <w:color w:val="auto"/>
                <w:kern w:val="2"/>
                <w:sz w:val="21"/>
                <w:szCs w:val="21"/>
                <w:highlight w:val="none"/>
                <w:lang w:val="en-US" w:eastAsia="zh-CN" w:bidi="ar-SA"/>
              </w:rPr>
              <w:t>招标标准的</w:t>
            </w:r>
            <w:r>
              <w:rPr>
                <w:rFonts w:hint="eastAsia" w:cs="Times New Roman"/>
                <w:b w:val="0"/>
                <w:color w:val="auto"/>
                <w:kern w:val="2"/>
                <w:sz w:val="21"/>
                <w:szCs w:val="21"/>
                <w:highlight w:val="none"/>
                <w:lang w:val="en-US" w:eastAsia="zh-CN" w:bidi="ar-SA"/>
              </w:rPr>
              <w:t>___</w:t>
            </w:r>
            <w:r>
              <w:rPr>
                <w:rFonts w:hint="eastAsia" w:ascii="宋体" w:hAnsi="宋体" w:eastAsia="宋体" w:cs="Times New Roman"/>
                <w:b w:val="0"/>
                <w:color w:val="auto"/>
                <w:kern w:val="2"/>
                <w:sz w:val="21"/>
                <w:szCs w:val="21"/>
                <w:highlight w:val="none"/>
                <w:lang w:val="en-US" w:eastAsia="zh-CN" w:bidi="ar-SA"/>
              </w:rPr>
              <w:t>%收取</w:t>
            </w:r>
            <w:r>
              <w:rPr>
                <w:rFonts w:hint="eastAsia" w:cs="Times New Roman"/>
                <w:b w:val="0"/>
                <w:color w:val="auto"/>
                <w:kern w:val="2"/>
                <w:sz w:val="21"/>
                <w:szCs w:val="21"/>
                <w:highlight w:val="none"/>
                <w:lang w:val="en-US" w:eastAsia="zh-CN" w:bidi="ar-SA"/>
              </w:rPr>
              <w:t>。</w:t>
            </w:r>
          </w:p>
          <w:p w14:paraId="05A084BE">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eastAsia="宋体"/>
                <w:color w:val="auto"/>
                <w:sz w:val="21"/>
                <w:szCs w:val="21"/>
                <w:highlight w:val="none"/>
                <w:lang w:eastAsia="zh-CN"/>
              </w:rPr>
              <w:drawing>
                <wp:anchor distT="0" distB="0" distL="114300" distR="114300" simplePos="0" relativeHeight="251664384" behindDoc="0" locked="0" layoutInCell="1" allowOverlap="1">
                  <wp:simplePos x="0" y="0"/>
                  <wp:positionH relativeFrom="column">
                    <wp:posOffset>-7620</wp:posOffset>
                  </wp:positionH>
                  <wp:positionV relativeFrom="paragraph">
                    <wp:posOffset>24765</wp:posOffset>
                  </wp:positionV>
                  <wp:extent cx="3575685" cy="2680335"/>
                  <wp:effectExtent l="0" t="0" r="5715" b="5715"/>
                  <wp:wrapSquare wrapText="bothSides"/>
                  <wp:docPr id="4" name="图片 4"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6875165(1)"/>
                          <pic:cNvPicPr>
                            <a:picLocks noChangeAspect="1"/>
                          </pic:cNvPicPr>
                        </pic:nvPicPr>
                        <pic:blipFill>
                          <a:blip r:embed="rId16"/>
                          <a:stretch>
                            <a:fillRect/>
                          </a:stretch>
                        </pic:blipFill>
                        <pic:spPr>
                          <a:xfrm>
                            <a:off x="0" y="0"/>
                            <a:ext cx="3575685" cy="2680335"/>
                          </a:xfrm>
                          <a:prstGeom prst="rect">
                            <a:avLst/>
                          </a:prstGeom>
                        </pic:spPr>
                      </pic:pic>
                    </a:graphicData>
                  </a:graphic>
                </wp:anchor>
              </w:drawing>
            </w:r>
            <w:r>
              <w:rPr>
                <w:rFonts w:hint="eastAsia" w:ascii="宋体" w:hAnsi="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2）支付方式：</w:t>
            </w:r>
            <w:r>
              <w:rPr>
                <w:rFonts w:ascii="Wingdings" w:hAnsi="Wingdings" w:eastAsia="宋体" w:cs="Wingdings"/>
                <w:color w:val="auto"/>
                <w:kern w:val="0"/>
                <w:sz w:val="21"/>
                <w:szCs w:val="21"/>
                <w:highlight w:val="none"/>
                <w:lang w:val="en-US" w:eastAsia="zh-CN" w:bidi="ar"/>
              </w:rPr>
              <w:sym w:font="Wingdings" w:char="00FE"/>
            </w:r>
            <w:r>
              <w:rPr>
                <w:rFonts w:hint="eastAsia" w:ascii="宋体" w:hAnsi="宋体" w:eastAsia="宋体" w:cs="宋体"/>
                <w:color w:val="auto"/>
                <w:kern w:val="0"/>
                <w:sz w:val="21"/>
                <w:szCs w:val="21"/>
                <w:highlight w:val="none"/>
                <w:lang w:val="en-US" w:eastAsia="zh-CN" w:bidi="ar"/>
              </w:rPr>
              <w:t xml:space="preserve">转账/电汇 </w:t>
            </w:r>
          </w:p>
          <w:p w14:paraId="065B9CB4">
            <w:pPr>
              <w:keepNext w:val="0"/>
              <w:keepLines w:val="0"/>
              <w:widowControl/>
              <w:suppressLineNumbers w:val="0"/>
              <w:spacing w:line="240" w:lineRule="auto"/>
              <w:jc w:val="left"/>
              <w:rPr>
                <w:rFonts w:hint="default"/>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（3）收取单位：</w:t>
            </w:r>
            <w:r>
              <w:rPr>
                <w:rFonts w:hint="eastAsia" w:ascii="宋体" w:hAnsi="宋体"/>
                <w:strike w:val="0"/>
                <w:dstrike w:val="0"/>
                <w:color w:val="000000" w:themeColor="text1"/>
                <w:sz w:val="21"/>
                <w:szCs w:val="21"/>
                <w:highlight w:val="none"/>
                <w:lang w:val="en-US" w:eastAsia="zh-CN"/>
                <w14:textFill>
                  <w14:solidFill>
                    <w14:schemeClr w14:val="tx1"/>
                  </w14:solidFill>
                </w14:textFill>
              </w:rPr>
              <w:t>安徽泰杰工程咨询有限公司</w:t>
            </w:r>
          </w:p>
          <w:p w14:paraId="4E887D1E">
            <w:pPr>
              <w:keepNext w:val="0"/>
              <w:keepLines w:val="0"/>
              <w:widowControl/>
              <w:suppressLineNumbers w:val="0"/>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（4）缴纳单位：</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p>
          <w:p w14:paraId="65E4C0DF">
            <w:pPr>
              <w:keepNext w:val="0"/>
              <w:keepLines w:val="0"/>
              <w:widowControl/>
              <w:suppressLineNumbers w:val="0"/>
              <w:jc w:val="left"/>
              <w:rPr>
                <w:rFonts w:hint="eastAsia" w:ascii="宋体" w:hAnsi="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（5）</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r>
              <w:rPr>
                <w:rFonts w:hint="eastAsia" w:ascii="宋体" w:hAnsi="宋体"/>
                <w:color w:val="auto"/>
                <w:sz w:val="21"/>
                <w:szCs w:val="21"/>
                <w:highlight w:val="none"/>
              </w:rPr>
              <w:t>应在收到缴费通知后三日内按</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文件要求缴纳服务费</w:t>
            </w:r>
            <w:r>
              <w:rPr>
                <w:rFonts w:hint="eastAsia" w:ascii="宋体" w:hAnsi="宋体"/>
                <w:color w:val="auto"/>
                <w:sz w:val="21"/>
                <w:szCs w:val="21"/>
                <w:highlight w:val="none"/>
                <w:lang w:eastAsia="zh-CN"/>
              </w:rPr>
              <w:t>。</w:t>
            </w:r>
          </w:p>
          <w:p w14:paraId="1C748747">
            <w:pPr>
              <w:keepNext w:val="0"/>
              <w:keepLines w:val="0"/>
              <w:pageBreakBefore w:val="0"/>
              <w:widowControl/>
              <w:suppressLineNumbers w:val="0"/>
              <w:kinsoku/>
              <w:overflowPunct/>
              <w:topLinePunct w:val="0"/>
              <w:bidi w:val="0"/>
              <w:spacing w:line="440" w:lineRule="exact"/>
              <w:jc w:val="left"/>
              <w:rPr>
                <w:rFonts w:hint="default" w:ascii="宋体" w:hAnsi="宋体" w:eastAsia="宋体" w:cs="宋体"/>
                <w:color w:val="auto"/>
                <w:kern w:val="0"/>
                <w:sz w:val="24"/>
                <w:szCs w:val="24"/>
                <w:highlight w:val="none"/>
                <w:lang w:val="en-US" w:eastAsia="zh-CN" w:bidi="ar"/>
              </w:rPr>
            </w:pPr>
            <w:r>
              <w:rPr>
                <w:rFonts w:hint="eastAsia" w:hAnsi="宋体"/>
                <w:b/>
                <w:bCs/>
                <w:strike w:val="0"/>
                <w:dstrike w:val="0"/>
                <w:color w:val="000000" w:themeColor="text1"/>
                <w:sz w:val="21"/>
                <w:szCs w:val="21"/>
                <w:highlight w:val="none"/>
                <w:lang w:eastAsia="zh-CN"/>
                <w14:textFill>
                  <w14:solidFill>
                    <w14:schemeClr w14:val="tx1"/>
                  </w14:solidFill>
                </w14:textFill>
              </w:rPr>
              <w:t>（</w:t>
            </w:r>
            <w:r>
              <w:rPr>
                <w:rFonts w:hint="eastAsia" w:hAnsi="宋体"/>
                <w:b/>
                <w:bCs/>
                <w:strike w:val="0"/>
                <w:dstrike w:val="0"/>
                <w:color w:val="000000" w:themeColor="text1"/>
                <w:sz w:val="21"/>
                <w:szCs w:val="21"/>
                <w:highlight w:val="none"/>
                <w:lang w:val="en-US" w:eastAsia="zh-CN"/>
                <w14:textFill>
                  <w14:solidFill>
                    <w14:schemeClr w14:val="tx1"/>
                  </w14:solidFill>
                </w14:textFill>
              </w:rPr>
              <w:t>6</w:t>
            </w:r>
            <w:r>
              <w:rPr>
                <w:rFonts w:hint="eastAsia" w:hAnsi="宋体"/>
                <w:b/>
                <w:bCs/>
                <w:strike w:val="0"/>
                <w:dstrike w:val="0"/>
                <w:color w:val="000000" w:themeColor="text1"/>
                <w:sz w:val="21"/>
                <w:szCs w:val="21"/>
                <w:highlight w:val="none"/>
                <w:lang w:eastAsia="zh-CN"/>
                <w14:textFill>
                  <w14:solidFill>
                    <w14:schemeClr w14:val="tx1"/>
                  </w14:solidFill>
                </w14:textFill>
              </w:rPr>
              <w:t>）</w:t>
            </w:r>
            <w:r>
              <w:rPr>
                <w:rFonts w:hint="eastAsia" w:hAnsi="宋体"/>
                <w:b/>
                <w:bCs/>
                <w:strike w:val="0"/>
                <w:dstrike w:val="0"/>
                <w:color w:val="000000" w:themeColor="text1"/>
                <w:sz w:val="21"/>
                <w:szCs w:val="21"/>
                <w:highlight w:val="none"/>
                <w:lang w:val="en-US" w:eastAsia="zh-CN"/>
                <w14:textFill>
                  <w14:solidFill>
                    <w14:schemeClr w14:val="tx1"/>
                  </w14:solidFill>
                </w14:textFill>
              </w:rPr>
              <w:t>专家评审费不在服务费之内，需额外支付。</w:t>
            </w:r>
          </w:p>
        </w:tc>
      </w:tr>
      <w:tr w14:paraId="5837E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59873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35.4</w:t>
            </w:r>
          </w:p>
        </w:tc>
        <w:tc>
          <w:tcPr>
            <w:tcW w:w="2073" w:type="dxa"/>
            <w:tcBorders>
              <w:top w:val="single" w:color="auto" w:sz="4" w:space="0"/>
              <w:left w:val="single" w:color="auto" w:sz="4" w:space="0"/>
              <w:bottom w:val="single" w:color="auto" w:sz="4" w:space="0"/>
              <w:right w:val="single" w:color="auto" w:sz="4" w:space="0"/>
            </w:tcBorders>
            <w:vAlign w:val="center"/>
          </w:tcPr>
          <w:p w14:paraId="35DC7C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质疑函递交方式、接收部门、联系电话和通讯地址</w:t>
            </w:r>
          </w:p>
        </w:tc>
        <w:tc>
          <w:tcPr>
            <w:tcW w:w="5998" w:type="dxa"/>
            <w:tcBorders>
              <w:top w:val="single" w:color="auto" w:sz="4" w:space="0"/>
              <w:left w:val="single" w:color="auto" w:sz="4" w:space="0"/>
              <w:bottom w:val="single" w:color="auto" w:sz="4" w:space="0"/>
            </w:tcBorders>
            <w:vAlign w:val="center"/>
          </w:tcPr>
          <w:p w14:paraId="23FBBA22">
            <w:pPr>
              <w:pageBreakBefore w:val="0"/>
              <w:kinsoku/>
              <w:overflowPunct/>
              <w:topLinePunct w:val="0"/>
              <w:bidi w:val="0"/>
              <w:spacing w:line="4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递交方式：</w:t>
            </w:r>
            <w:r>
              <w:rPr>
                <w:rFonts w:hint="eastAsia" w:ascii="宋体" w:hAnsi="宋体"/>
                <w:color w:val="000000"/>
                <w:szCs w:val="21"/>
                <w:u w:val="single"/>
              </w:rPr>
              <w:t>书面形式提出质疑</w:t>
            </w:r>
            <w:r>
              <w:rPr>
                <w:rFonts w:hint="eastAsia" w:ascii="宋体" w:hAnsi="宋体" w:eastAsia="宋体"/>
                <w:color w:val="auto"/>
                <w:szCs w:val="21"/>
                <w:highlight w:val="none"/>
                <w:u w:val="single"/>
                <w:lang w:val="en-US" w:eastAsia="zh-CN"/>
              </w:rPr>
              <w:t xml:space="preserve">                               </w:t>
            </w:r>
          </w:p>
          <w:p w14:paraId="1F7E69D8">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接收部门：</w:t>
            </w:r>
            <w:r>
              <w:rPr>
                <w:rFonts w:hint="eastAsia" w:ascii="宋体" w:hAnsi="宋体" w:cs="宋体"/>
                <w:color w:val="000000"/>
                <w:kern w:val="0"/>
                <w:szCs w:val="21"/>
                <w:u w:val="single"/>
                <w:shd w:val="clear" w:color="auto" w:fill="FFFFFF"/>
                <w:lang w:eastAsia="zh-CN"/>
              </w:rPr>
              <w:t>潜山市舒州皖潜供水有限公司</w:t>
            </w:r>
            <w:r>
              <w:rPr>
                <w:rFonts w:hint="eastAsia" w:ascii="宋体" w:hAnsi="宋体" w:cs="宋体"/>
                <w:color w:val="000000"/>
                <w:kern w:val="0"/>
                <w:szCs w:val="21"/>
                <w:u w:val="single"/>
                <w:lang w:val="en-US" w:eastAsia="zh-CN"/>
              </w:rPr>
              <w:t xml:space="preserve">                     </w:t>
            </w:r>
            <w:r>
              <w:rPr>
                <w:rFonts w:hint="eastAsia" w:ascii="宋体" w:hAnsi="宋体"/>
                <w:color w:val="auto"/>
                <w:szCs w:val="21"/>
                <w:highlight w:val="none"/>
              </w:rPr>
              <w:t xml:space="preserve">             </w:t>
            </w:r>
          </w:p>
          <w:p w14:paraId="3CF5AC05">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s="宋体"/>
                <w:color w:val="000000"/>
                <w:szCs w:val="21"/>
                <w:u w:val="single"/>
                <w:lang w:eastAsia="zh-CN"/>
              </w:rPr>
              <w:t>17355618065</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p w14:paraId="71A47ADB">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eastAsia="宋体"/>
                <w:color w:val="auto"/>
                <w:szCs w:val="21"/>
                <w:highlight w:val="none"/>
                <w:u w:val="single"/>
                <w:lang w:val="en-US" w:eastAsia="zh-CN"/>
              </w:rPr>
              <w:t xml:space="preserve">安徽省安庆市潜山市开发区东环路0210号        </w:t>
            </w:r>
            <w:r>
              <w:rPr>
                <w:rFonts w:hint="eastAsia" w:ascii="宋体" w:hAnsi="宋体"/>
                <w:color w:val="auto"/>
                <w:szCs w:val="21"/>
                <w:highlight w:val="none"/>
              </w:rPr>
              <w:t xml:space="preserve">            </w:t>
            </w:r>
          </w:p>
          <w:p w14:paraId="0F9F76C9">
            <w:pPr>
              <w:pageBreakBefore w:val="0"/>
              <w:kinsoku/>
              <w:overflowPunct/>
              <w:topLinePunct w:val="0"/>
              <w:bidi w:val="0"/>
              <w:spacing w:line="440" w:lineRule="exact"/>
              <w:rPr>
                <w:color w:val="auto"/>
                <w:highlight w:val="none"/>
              </w:rPr>
            </w:pPr>
            <w:r>
              <w:rPr>
                <w:rFonts w:hint="eastAsia" w:ascii="宋体" w:hAnsi="宋体"/>
                <w:color w:val="auto"/>
                <w:szCs w:val="21"/>
                <w:highlight w:val="none"/>
              </w:rPr>
              <w:t>后文附 质疑范本</w:t>
            </w:r>
          </w:p>
        </w:tc>
      </w:tr>
      <w:tr w14:paraId="15A63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70B0F2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36</w:t>
            </w:r>
          </w:p>
        </w:tc>
        <w:tc>
          <w:tcPr>
            <w:tcW w:w="8071" w:type="dxa"/>
            <w:gridSpan w:val="2"/>
            <w:tcBorders>
              <w:top w:val="single" w:color="auto" w:sz="4" w:space="0"/>
              <w:left w:val="single" w:color="auto" w:sz="4" w:space="0"/>
              <w:bottom w:val="single" w:color="auto" w:sz="4" w:space="0"/>
            </w:tcBorders>
            <w:vAlign w:val="center"/>
          </w:tcPr>
          <w:p w14:paraId="328EF1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其他内容</w:t>
            </w:r>
          </w:p>
        </w:tc>
      </w:tr>
      <w:tr w14:paraId="2D536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545D2D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36.</w:t>
            </w:r>
            <w:r>
              <w:rPr>
                <w:rFonts w:hint="eastAsia" w:ascii="宋体" w:hAnsi="宋体"/>
                <w:b/>
                <w:bCs/>
                <w:strike w:val="0"/>
                <w:dstrike w:val="0"/>
                <w:color w:val="auto"/>
                <w:sz w:val="21"/>
                <w:szCs w:val="21"/>
                <w:highlight w:val="none"/>
                <w:lang w:val="en-US" w:eastAsia="zh-CN"/>
              </w:rPr>
              <w:t>1</w:t>
            </w:r>
          </w:p>
        </w:tc>
        <w:tc>
          <w:tcPr>
            <w:tcW w:w="2073" w:type="dxa"/>
            <w:tcBorders>
              <w:top w:val="single" w:color="auto" w:sz="4" w:space="0"/>
              <w:left w:val="single" w:color="auto" w:sz="4" w:space="0"/>
              <w:bottom w:val="single" w:color="auto" w:sz="4" w:space="0"/>
              <w:right w:val="single" w:color="auto" w:sz="4" w:space="0"/>
            </w:tcBorders>
            <w:vAlign w:val="center"/>
          </w:tcPr>
          <w:p w14:paraId="4550E0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说明</w:t>
            </w:r>
          </w:p>
        </w:tc>
        <w:tc>
          <w:tcPr>
            <w:tcW w:w="5998" w:type="dxa"/>
            <w:tcBorders>
              <w:top w:val="single" w:color="auto" w:sz="4" w:space="0"/>
              <w:left w:val="single" w:color="auto" w:sz="4" w:space="0"/>
              <w:bottom w:val="single" w:color="auto" w:sz="4" w:space="0"/>
            </w:tcBorders>
            <w:vAlign w:val="center"/>
          </w:tcPr>
          <w:p w14:paraId="63AB2D97">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本磋商文件的解释权归采购单位。</w:t>
            </w:r>
          </w:p>
          <w:p w14:paraId="25A7C23B">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本项目若涉及到专业分包工程，如</w:t>
            </w:r>
            <w:r>
              <w:rPr>
                <w:rFonts w:hint="eastAsia" w:ascii="宋体" w:hAnsi="宋体" w:cs="宋体"/>
                <w:color w:val="auto"/>
                <w:highlight w:val="none"/>
                <w:lang w:val="en-US" w:eastAsia="zh-CN"/>
              </w:rPr>
              <w:t>成交</w:t>
            </w:r>
            <w:r>
              <w:rPr>
                <w:rFonts w:hint="eastAsia" w:ascii="宋体" w:hAnsi="宋体" w:cs="宋体"/>
                <w:color w:val="auto"/>
                <w:highlight w:val="none"/>
              </w:rPr>
              <w:t>人没有相应资质，则</w:t>
            </w:r>
          </w:p>
          <w:p w14:paraId="239AD67B">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rPr>
              <w:t>必须委托有资质的单位实施。该专业分包单位的选定须事先征得采购人同意。</w:t>
            </w:r>
          </w:p>
          <w:p w14:paraId="2022DB37">
            <w:pPr>
              <w:spacing w:line="480" w:lineRule="exact"/>
              <w:rPr>
                <w:rFonts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、本项目所要求的业绩均须为中华人民共和国境内业绩（不含港澳台地区），成交供应商经</w:t>
            </w:r>
            <w:r>
              <w:rPr>
                <w:rFonts w:hint="eastAsia" w:ascii="宋体" w:hAnsi="宋体" w:cs="宋体"/>
                <w:b/>
                <w:color w:val="auto"/>
                <w:szCs w:val="21"/>
                <w:highlight w:val="none"/>
                <w:lang w:eastAsia="zh-CN"/>
              </w:rPr>
              <w:t>磋商</w:t>
            </w:r>
            <w:r>
              <w:rPr>
                <w:rFonts w:hint="eastAsia" w:ascii="宋体" w:hAnsi="宋体" w:cs="宋体"/>
                <w:b/>
                <w:color w:val="auto"/>
                <w:szCs w:val="21"/>
                <w:highlight w:val="none"/>
              </w:rPr>
              <w:t>小组评审认可的相关业绩、</w:t>
            </w:r>
            <w:r>
              <w:rPr>
                <w:rFonts w:hint="eastAsia" w:ascii="宋体" w:hAnsi="宋体" w:cs="宋体"/>
                <w:b/>
                <w:strike w:val="0"/>
                <w:dstrike w:val="0"/>
                <w:color w:val="auto"/>
                <w:szCs w:val="21"/>
                <w:highlight w:val="none"/>
              </w:rPr>
              <w:t>奖项、证书</w:t>
            </w:r>
            <w:r>
              <w:rPr>
                <w:rFonts w:hint="eastAsia" w:ascii="宋体" w:hAnsi="宋体" w:cs="宋体"/>
                <w:b/>
                <w:strike w:val="0"/>
                <w:color w:val="auto"/>
                <w:szCs w:val="21"/>
                <w:highlight w:val="none"/>
              </w:rPr>
              <w:t>将在</w:t>
            </w:r>
            <w:r>
              <w:rPr>
                <w:rFonts w:hint="eastAsia" w:ascii="宋体" w:hAnsi="宋体" w:cs="宋体"/>
                <w:b/>
                <w:strike w:val="0"/>
                <w:color w:val="auto"/>
                <w:szCs w:val="21"/>
                <w:highlight w:val="none"/>
                <w:lang w:eastAsia="zh-CN"/>
              </w:rPr>
              <w:t>安徽泰杰工程咨询有限公司网站</w:t>
            </w:r>
            <w:r>
              <w:rPr>
                <w:rFonts w:hint="eastAsia" w:ascii="宋体" w:hAnsi="宋体" w:cs="宋体"/>
                <w:b/>
                <w:strike w:val="0"/>
                <w:color w:val="auto"/>
                <w:szCs w:val="21"/>
                <w:highlight w:val="none"/>
              </w:rPr>
              <w:t>公告（如</w:t>
            </w:r>
            <w:r>
              <w:rPr>
                <w:rFonts w:hint="eastAsia" w:ascii="宋体" w:hAnsi="宋体" w:cs="宋体"/>
                <w:b/>
                <w:strike w:val="0"/>
                <w:color w:val="auto"/>
                <w:szCs w:val="21"/>
                <w:highlight w:val="none"/>
                <w:lang w:val="en-US" w:eastAsia="zh-CN"/>
              </w:rPr>
              <w:t>响应人</w:t>
            </w:r>
            <w:r>
              <w:rPr>
                <w:rFonts w:hint="eastAsia" w:ascii="宋体" w:hAnsi="宋体" w:cs="宋体"/>
                <w:b/>
                <w:strike w:val="0"/>
                <w:color w:val="auto"/>
                <w:szCs w:val="21"/>
                <w:highlight w:val="none"/>
              </w:rPr>
              <w:t>相关</w:t>
            </w:r>
            <w:r>
              <w:rPr>
                <w:rFonts w:hint="eastAsia" w:ascii="宋体" w:hAnsi="宋体" w:cs="宋体"/>
                <w:b/>
                <w:strike w:val="0"/>
                <w:color w:val="auto"/>
                <w:szCs w:val="21"/>
                <w:highlight w:val="none"/>
                <w:lang w:eastAsia="zh-CN"/>
              </w:rPr>
              <w:t>业绩、奖项</w:t>
            </w:r>
            <w:r>
              <w:rPr>
                <w:rFonts w:hint="eastAsia" w:ascii="宋体" w:hAnsi="宋体" w:cs="宋体"/>
                <w:b/>
                <w:strike w:val="0"/>
                <w:dstrike w:val="0"/>
                <w:color w:val="auto"/>
                <w:szCs w:val="21"/>
                <w:highlight w:val="none"/>
              </w:rPr>
              <w:t>、证书</w:t>
            </w:r>
            <w:r>
              <w:rPr>
                <w:rFonts w:hint="eastAsia" w:ascii="宋体" w:hAnsi="宋体" w:cs="宋体"/>
                <w:b/>
                <w:color w:val="auto"/>
                <w:szCs w:val="21"/>
                <w:highlight w:val="none"/>
              </w:rPr>
              <w:t>属于涉密的，</w:t>
            </w:r>
            <w:r>
              <w:rPr>
                <w:rFonts w:hint="eastAsia" w:ascii="宋体" w:hAnsi="宋体" w:cs="宋体"/>
                <w:b/>
                <w:color w:val="auto"/>
                <w:szCs w:val="21"/>
                <w:highlight w:val="none"/>
                <w:lang w:val="en-US" w:eastAsia="zh-CN"/>
              </w:rPr>
              <w:t>响应人</w:t>
            </w:r>
            <w:r>
              <w:rPr>
                <w:rFonts w:hint="eastAsia" w:ascii="宋体" w:hAnsi="宋体" w:cs="宋体"/>
                <w:b/>
                <w:color w:val="auto"/>
                <w:szCs w:val="21"/>
                <w:highlight w:val="none"/>
              </w:rPr>
              <w:t>须在响应文件中进行说明，</w:t>
            </w:r>
            <w:r>
              <w:rPr>
                <w:rFonts w:hint="eastAsia" w:ascii="宋体" w:hAnsi="宋体" w:cs="宋体"/>
                <w:b/>
                <w:color w:val="auto"/>
                <w:szCs w:val="21"/>
                <w:highlight w:val="none"/>
                <w:lang w:val="en-US" w:eastAsia="zh-CN"/>
              </w:rPr>
              <w:t>标注出业绩、奖项、证书中涉密部分</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则该业绩、奖项、证书中</w:t>
            </w:r>
            <w:r>
              <w:rPr>
                <w:rFonts w:hint="eastAsia" w:ascii="宋体" w:hAnsi="宋体" w:cs="宋体"/>
                <w:b/>
                <w:color w:val="auto"/>
                <w:szCs w:val="21"/>
                <w:highlight w:val="none"/>
              </w:rPr>
              <w:t>涉密部分不予公告）。</w:t>
            </w:r>
          </w:p>
          <w:p w14:paraId="243539E8">
            <w:pPr>
              <w:pageBreakBefore w:val="0"/>
              <w:kinsoku/>
              <w:overflowPunct/>
              <w:topLinePunct w:val="0"/>
              <w:bidi w:val="0"/>
              <w:spacing w:line="440" w:lineRule="exact"/>
              <w:rPr>
                <w:rFonts w:ascii="宋体"/>
                <w:color w:val="auto"/>
                <w:szCs w:val="21"/>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、依据《政府采购促进中小企业发展管理办法》</w:t>
            </w:r>
            <w:r>
              <w:rPr>
                <w:rFonts w:ascii="宋体" w:hAnsi="宋体" w:cs="宋体"/>
                <w:color w:val="auto"/>
                <w:highlight w:val="none"/>
              </w:rPr>
              <w:t>（财库[2020]46号）</w:t>
            </w:r>
            <w:r>
              <w:rPr>
                <w:rFonts w:hint="eastAsia" w:ascii="宋体" w:hAnsi="宋体" w:cs="宋体"/>
                <w:color w:val="auto"/>
                <w:highlight w:val="none"/>
              </w:rPr>
              <w:t>规定享受扶持政策获得政府采购合同的，小微企业不得将合同分包给大中型企业，中型企业不得将合同分包给大型企业。</w:t>
            </w:r>
          </w:p>
        </w:tc>
      </w:tr>
      <w:tr w14:paraId="57087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53FA0C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bookmarkStart w:id="55" w:name="_Toc439316872"/>
            <w:r>
              <w:rPr>
                <w:rFonts w:hint="eastAsia" w:ascii="宋体" w:hAnsi="宋体" w:eastAsia="宋体"/>
                <w:b/>
                <w:bCs/>
                <w:strike w:val="0"/>
                <w:dstrike w:val="0"/>
                <w:color w:val="auto"/>
                <w:sz w:val="21"/>
                <w:szCs w:val="21"/>
                <w:highlight w:val="none"/>
                <w:lang w:val="en-US" w:eastAsia="zh-CN"/>
              </w:rPr>
              <w:t>36.</w:t>
            </w:r>
            <w:r>
              <w:rPr>
                <w:rFonts w:hint="eastAsia" w:ascii="宋体" w:hAnsi="宋体"/>
                <w:b/>
                <w:bCs/>
                <w:strike w:val="0"/>
                <w:dstrike w:val="0"/>
                <w:color w:val="auto"/>
                <w:sz w:val="21"/>
                <w:szCs w:val="21"/>
                <w:highlight w:val="none"/>
                <w:lang w:val="en-US" w:eastAsia="zh-CN"/>
              </w:rPr>
              <w:t>2</w:t>
            </w:r>
          </w:p>
        </w:tc>
        <w:tc>
          <w:tcPr>
            <w:tcW w:w="2073" w:type="dxa"/>
            <w:tcBorders>
              <w:top w:val="single" w:color="auto" w:sz="4" w:space="0"/>
              <w:left w:val="single" w:color="auto" w:sz="4" w:space="0"/>
              <w:bottom w:val="single" w:color="auto" w:sz="4" w:space="0"/>
              <w:right w:val="single" w:color="auto" w:sz="4" w:space="0"/>
            </w:tcBorders>
            <w:vAlign w:val="center"/>
          </w:tcPr>
          <w:p w14:paraId="0D7D4C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其他补充说明</w:t>
            </w:r>
          </w:p>
        </w:tc>
        <w:tc>
          <w:tcPr>
            <w:tcW w:w="5998" w:type="dxa"/>
            <w:tcBorders>
              <w:top w:val="single" w:color="auto" w:sz="4" w:space="0"/>
              <w:left w:val="single" w:color="auto" w:sz="4" w:space="0"/>
              <w:bottom w:val="single" w:color="auto" w:sz="4" w:space="0"/>
            </w:tcBorders>
            <w:vAlign w:val="center"/>
          </w:tcPr>
          <w:p w14:paraId="3F47C6C6">
            <w:pPr>
              <w:spacing w:line="42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 为贯彻落实中央、省、市“扫 黑除恶”专项斗争有关文件和会议精神，净化我市公共资源交易环境，对在交易过程中如发现有涉嫌围标、串标、恶意竞标的违法违规人员，依据相关规定，将线索移送市扫黑办。</w:t>
            </w:r>
          </w:p>
          <w:p w14:paraId="48C1E775">
            <w:pPr>
              <w:pageBreakBefore w:val="0"/>
              <w:kinsoku/>
              <w:overflowPunct/>
              <w:topLinePunct w:val="0"/>
              <w:bidi w:val="0"/>
              <w:spacing w:line="440" w:lineRule="exact"/>
              <w:rPr>
                <w:rFonts w:hint="eastAsia" w:ascii="宋体" w:hAnsi="宋体" w:eastAsia="Arial Unicode MS" w:cs="宋体"/>
                <w:color w:val="auto"/>
                <w:kern w:val="2"/>
                <w:sz w:val="21"/>
                <w:szCs w:val="24"/>
                <w:highlight w:val="none"/>
                <w:lang w:val="en-US" w:eastAsia="zh-CN" w:bidi="ar-SA"/>
              </w:rPr>
            </w:pPr>
            <w:r>
              <w:rPr>
                <w:rFonts w:hint="eastAsia" w:ascii="宋体" w:hAnsi="宋体" w:eastAsia="宋体" w:cs="Times New Roman"/>
                <w:color w:val="000000" w:themeColor="text1"/>
                <w:szCs w:val="21"/>
                <w:highlight w:val="none"/>
                <w14:textFill>
                  <w14:solidFill>
                    <w14:schemeClr w14:val="tx1"/>
                  </w14:solidFill>
                </w14:textFill>
              </w:rPr>
              <w:t>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tc>
      </w:tr>
    </w:tbl>
    <w:p w14:paraId="10B97801">
      <w:pPr>
        <w:rPr>
          <w:rFonts w:ascii="宋体" w:hAnsi="宋体"/>
          <w:color w:val="auto"/>
          <w:kern w:val="0"/>
          <w:highlight w:val="none"/>
          <w:lang w:val="zh-CN"/>
        </w:rPr>
      </w:pPr>
      <w:r>
        <w:rPr>
          <w:color w:val="auto"/>
          <w:kern w:val="0"/>
          <w:highlight w:val="none"/>
          <w:lang w:val="zh-CN"/>
        </w:rPr>
        <w:br w:type="page"/>
      </w:r>
    </w:p>
    <w:p w14:paraId="46668CAA">
      <w:pPr>
        <w:pStyle w:val="3"/>
        <w:rPr>
          <w:rFonts w:cs="Tahoma"/>
          <w:bCs/>
          <w:color w:val="auto"/>
          <w:kern w:val="0"/>
          <w:sz w:val="32"/>
          <w:szCs w:val="32"/>
          <w:highlight w:val="none"/>
          <w:lang w:val="zh-CN"/>
        </w:rPr>
      </w:pPr>
      <w:bookmarkStart w:id="56" w:name="_Toc54941331"/>
      <w:bookmarkStart w:id="57" w:name="_Toc252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55"/>
      <w:bookmarkEnd w:id="56"/>
      <w:bookmarkEnd w:id="57"/>
    </w:p>
    <w:p w14:paraId="162BCA4A">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8" w:name="_Toc25270"/>
      <w:bookmarkStart w:id="59" w:name="_Toc439316873"/>
      <w:bookmarkStart w:id="60" w:name="_Toc15055"/>
      <w:bookmarkStart w:id="61" w:name="_Toc439316919"/>
      <w:bookmarkStart w:id="62" w:name="_Toc7325"/>
      <w:bookmarkStart w:id="63" w:name="_Toc10523"/>
      <w:bookmarkStart w:id="64" w:name="_Toc21078"/>
      <w:r>
        <w:rPr>
          <w:rFonts w:hint="eastAsia" w:asciiTheme="minorEastAsia" w:hAnsiTheme="minorEastAsia" w:eastAsiaTheme="minorEastAsia" w:cstheme="minorEastAsia"/>
          <w:b/>
          <w:bCs/>
          <w:color w:val="auto"/>
          <w:sz w:val="24"/>
          <w:szCs w:val="24"/>
          <w:highlight w:val="none"/>
          <w:lang w:val="zh-CN"/>
        </w:rPr>
        <w:t>1、适用法律</w:t>
      </w:r>
      <w:bookmarkEnd w:id="58"/>
      <w:bookmarkEnd w:id="59"/>
      <w:bookmarkEnd w:id="60"/>
      <w:bookmarkEnd w:id="61"/>
      <w:bookmarkEnd w:id="62"/>
      <w:bookmarkEnd w:id="63"/>
      <w:bookmarkEnd w:id="64"/>
    </w:p>
    <w:p w14:paraId="51E3AA7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的相关行为均受《中华人民共和国政府采购法》《中华人民共和国政府采购法实施条例》《政府采购竞争性磋商采</w:t>
      </w:r>
      <w:r>
        <w:rPr>
          <w:rFonts w:hint="eastAsia" w:asciiTheme="minorEastAsia" w:hAnsiTheme="minorEastAsia" w:eastAsiaTheme="minorEastAsia" w:cstheme="minorEastAsia"/>
          <w:color w:val="auto"/>
          <w:sz w:val="24"/>
          <w:szCs w:val="24"/>
          <w:highlight w:val="none"/>
        </w:rPr>
        <w:t>购方式管理暂行办法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w:t>
      </w:r>
      <w:r>
        <w:rPr>
          <w:rFonts w:hint="eastAsia" w:asciiTheme="minorEastAsia" w:hAnsiTheme="minorEastAsia" w:eastAsiaTheme="minorEastAsia" w:cstheme="minorEastAsia"/>
          <w:color w:val="auto"/>
          <w:sz w:val="24"/>
          <w:szCs w:val="24"/>
          <w:highlight w:val="none"/>
          <w:lang w:val="en-US" w:eastAsia="zh-CN"/>
        </w:rPr>
        <w:t>中华人民共和国招标投标法</w:t>
      </w:r>
      <w:r>
        <w:rPr>
          <w:rFonts w:hint="eastAsia" w:asciiTheme="minorEastAsia" w:hAnsiTheme="minorEastAsia" w:eastAsiaTheme="minorEastAsia" w:cstheme="minorEastAsia"/>
          <w:color w:val="auto"/>
          <w:sz w:val="24"/>
          <w:szCs w:val="24"/>
          <w:highlight w:val="none"/>
          <w:lang w:val="zh-CN" w:eastAsia="zh-CN"/>
        </w:rPr>
        <w:t>》本项目本级和上级财政部门、政府采购监督管理部门的政府采购有关规定的约束，其权利受到上述法律法规的保护。</w:t>
      </w:r>
    </w:p>
    <w:p w14:paraId="1F3AABF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65" w:name="_Toc27113"/>
      <w:bookmarkStart w:id="66" w:name="_Toc10933"/>
      <w:bookmarkStart w:id="67" w:name="_Toc1704"/>
      <w:bookmarkStart w:id="68" w:name="_Toc439316920"/>
      <w:bookmarkStart w:id="69" w:name="_Toc439316874"/>
      <w:bookmarkStart w:id="70" w:name="_Toc24643"/>
      <w:bookmarkStart w:id="71" w:name="_Toc8228"/>
      <w:r>
        <w:rPr>
          <w:rFonts w:hint="eastAsia" w:asciiTheme="minorEastAsia" w:hAnsiTheme="minorEastAsia" w:eastAsiaTheme="minorEastAsia" w:cstheme="minorEastAsia"/>
          <w:b/>
          <w:bCs/>
          <w:color w:val="auto"/>
          <w:sz w:val="24"/>
          <w:szCs w:val="24"/>
          <w:highlight w:val="none"/>
          <w:lang w:val="zh-CN"/>
        </w:rPr>
        <w:t>2、定义</w:t>
      </w:r>
      <w:bookmarkEnd w:id="65"/>
      <w:bookmarkEnd w:id="66"/>
      <w:bookmarkEnd w:id="67"/>
      <w:bookmarkEnd w:id="68"/>
      <w:bookmarkEnd w:id="69"/>
      <w:bookmarkEnd w:id="70"/>
      <w:bookmarkEnd w:id="71"/>
    </w:p>
    <w:p w14:paraId="41AC23C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2.1采购人：是指依法开展政府采购活动的国家机关、事业单位、团体组织。本项目的采购人见磋商须知前附表。</w:t>
      </w:r>
    </w:p>
    <w:p w14:paraId="7A054A8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2.2采购代理机构：是指集中采购机构或从事采购代理业务的社会中介机构。本项目的采购代理机构见磋商须知前附表。</w:t>
      </w:r>
    </w:p>
    <w:p w14:paraId="7819C0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响应人：是指向采购人提供货物、工程或者服务的法人、非法人组织或者自然人。分支机构不得参加政府采购活动，但银行、保险、石油石化、电力、电信等特殊行业除外。若</w:t>
      </w:r>
      <w:r>
        <w:rPr>
          <w:rFonts w:hint="eastAsia" w:asciiTheme="minorEastAsia" w:hAnsiTheme="minorEastAsia" w:eastAsiaTheme="minorEastAsia" w:cstheme="minorEastAsia"/>
          <w:color w:val="auto"/>
          <w:sz w:val="24"/>
          <w:szCs w:val="24"/>
          <w:highlight w:val="none"/>
        </w:rPr>
        <w:t>银行、保险、石油化工、电力、电信等特殊行业的分公司参与</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须取得总公司的相关授权或出具总公司的有关文件、制度等能够证明总公司授权其独立开展业务的证明（</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文件中须提供），</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文件中关于法定代表人的要求事项可由分公司负责人代理。</w:t>
      </w:r>
    </w:p>
    <w:p w14:paraId="419D164A">
      <w:pPr>
        <w:pageBreakBefore w:val="0"/>
        <w:kinsoku/>
        <w:overflowPunct/>
        <w:topLinePunct w:val="0"/>
        <w:bidi w:val="0"/>
        <w:snapToGrid w:val="0"/>
        <w:spacing w:line="560" w:lineRule="exact"/>
        <w:ind w:firstLine="480" w:firstLineChars="200"/>
        <w:textAlignment w:val="auto"/>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2.4、政府采购监督管理部门：各级人民政府指定的有关部门依法履行与政府采购活动有关的监督管理职责。本项目的政府采购监督管理部门见磋商须知前附表。</w:t>
      </w:r>
    </w:p>
    <w:p w14:paraId="51DE98E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70CA53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响应人或货物</w:t>
      </w:r>
      <w:r>
        <w:rPr>
          <w:rFonts w:hint="eastAsia" w:asciiTheme="minorEastAsia" w:hAnsiTheme="minorEastAsia" w:eastAsiaTheme="minorEastAsia" w:cstheme="minorEastAsia"/>
          <w:color w:val="auto"/>
          <w:sz w:val="24"/>
          <w:szCs w:val="24"/>
          <w:highlight w:val="none"/>
        </w:rPr>
        <w:t>必须满足的要求：</w:t>
      </w:r>
    </w:p>
    <w:p w14:paraId="414F054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53FFFB9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423F12D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以磋商公告中约定的方式获得了本项目的磋商文件。 </w:t>
      </w:r>
    </w:p>
    <w:p w14:paraId="2599FF2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3.1.4 若磋商须知前附表中写明允许采购进口产品，响应人应保证所投产品可履行合法报通关手续进入中国关境内。 若磋商须知前附表中未写明允许采购进口产品，如响应人所投产品为进口产品，其响应文件将被认定为响应无效。 </w:t>
      </w:r>
    </w:p>
    <w:p w14:paraId="5CAA28D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3.1.5 若磋商须知前附表中写明专门面向中小企业采购的，如响应人提供的货物非中小企业制造的，其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41F0357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若磋商公告中接受联合体磋商，对联合体规定如下： </w:t>
      </w:r>
    </w:p>
    <w:p w14:paraId="520DC0C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联合体，以一个响应人的身份磋商。 </w:t>
      </w:r>
    </w:p>
    <w:p w14:paraId="0298068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564F931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6555952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5FE6BA0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大中型企业、其他自然人、法人或者非法人组织与小型、微型企业组成联合体共同参加磋商，联合协议中应写明小型、微型企业的协议合同金额占到联合协议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644E57B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17D22A3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以联合体形式参加政府采购活动的，联合体各方不得再单独参加或者与其他供应商另外组成联合体参加本项目磋商，否则相关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67D91E1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对联合体磋商的其他资格要求见响应人资格。</w:t>
      </w:r>
    </w:p>
    <w:p w14:paraId="23B5460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1EF0817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0A14197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041AA68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4、现场</w:t>
      </w:r>
      <w:r>
        <w:rPr>
          <w:rFonts w:hint="eastAsia" w:asciiTheme="minorEastAsia" w:hAnsiTheme="minorEastAsia" w:eastAsiaTheme="minorEastAsia" w:cstheme="minorEastAsia"/>
          <w:b/>
          <w:bCs/>
          <w:color w:val="auto"/>
          <w:sz w:val="24"/>
          <w:szCs w:val="24"/>
          <w:highlight w:val="none"/>
          <w:lang w:val="en-US" w:eastAsia="zh-CN"/>
        </w:rPr>
        <w:t>考察</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供应商自行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现场。供应商应认真对现场环境进行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7F450C74">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zh-CN"/>
        </w:rPr>
      </w:pPr>
      <w:bookmarkStart w:id="72" w:name="_Toc439316921"/>
      <w:bookmarkStart w:id="73" w:name="_Toc439316875"/>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磋商费用</w:t>
      </w:r>
      <w:r>
        <w:rPr>
          <w:rFonts w:hint="eastAsia" w:asciiTheme="minorEastAsia" w:hAnsiTheme="minorEastAsia" w:eastAsiaTheme="minorEastAsia" w:cstheme="minorEastAsia"/>
          <w:color w:val="auto"/>
          <w:sz w:val="24"/>
          <w:szCs w:val="24"/>
          <w:highlight w:val="none"/>
          <w:lang w:val="zh-CN"/>
        </w:rPr>
        <w:t>：供应商必须自行承担参加磋商所有费用。</w:t>
      </w:r>
      <w:bookmarkEnd w:id="72"/>
      <w:bookmarkEnd w:id="73"/>
    </w:p>
    <w:p w14:paraId="552D26D0">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74" w:name="_Toc54941333"/>
      <w:r>
        <w:rPr>
          <w:rFonts w:hint="eastAsia" w:asciiTheme="minorEastAsia" w:hAnsiTheme="minorEastAsia" w:eastAsiaTheme="minorEastAsia" w:cstheme="minorEastAsia"/>
          <w:b/>
          <w:bCs/>
          <w:color w:val="auto"/>
          <w:sz w:val="24"/>
          <w:szCs w:val="24"/>
          <w:highlight w:val="none"/>
          <w:lang w:val="zh-CN"/>
        </w:rPr>
        <w:t>二、磋商文件</w:t>
      </w:r>
      <w:bookmarkEnd w:id="74"/>
    </w:p>
    <w:p w14:paraId="14997093">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、磋商文件的构成</w:t>
      </w:r>
    </w:p>
    <w:p w14:paraId="4885E24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.1、磋商文件包括：</w:t>
      </w:r>
    </w:p>
    <w:p w14:paraId="27318BF2">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磋商邀请（磋商</w:t>
      </w:r>
      <w:r>
        <w:rPr>
          <w:rFonts w:hint="eastAsia" w:asciiTheme="minorEastAsia" w:hAnsiTheme="minorEastAsia" w:eastAsiaTheme="minorEastAsia" w:cstheme="minorEastAsia"/>
          <w:color w:val="auto"/>
          <w:sz w:val="24"/>
          <w:szCs w:val="24"/>
          <w:highlight w:val="none"/>
        </w:rPr>
        <w:t>公告</w:t>
      </w:r>
      <w:r>
        <w:rPr>
          <w:rFonts w:hint="eastAsia" w:asciiTheme="minorEastAsia" w:hAnsiTheme="minorEastAsia" w:eastAsiaTheme="minorEastAsia" w:cstheme="minorEastAsia"/>
          <w:color w:val="auto"/>
          <w:sz w:val="24"/>
          <w:szCs w:val="24"/>
          <w:highlight w:val="none"/>
          <w:lang w:eastAsia="zh-CN"/>
        </w:rPr>
        <w:t>）</w:t>
      </w:r>
    </w:p>
    <w:p w14:paraId="5B23E22E">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47A012D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232EAC41">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5173F294">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43A12E6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667DF0F1">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7004E0E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.2、供应商应认真阅读和充分理解磋商文件中所有的内容。如果供应商没有满足磋商文件的有关要求，其风险由供应商自行承担。</w:t>
      </w:r>
    </w:p>
    <w:p w14:paraId="178EE8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.3、供应商获取磋商文件后，应仔细检查磋商文件的所有内容，如有残缺、文本不清晰、表述不一致等问题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应在获得磋商文件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14:paraId="5A439454">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、磋商文件的澄清与修改</w:t>
      </w:r>
    </w:p>
    <w:p w14:paraId="12155BB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进行澄清与修改。采购代理机构将在安徽泰杰工程咨询有限公司（http://www.ahtaijie.com/）网站以发布更正公告的方式澄清或修改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，澄清或修改的内容作为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6F32279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35609DAD">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（含澄清或修改的内容）。</w:t>
      </w:r>
    </w:p>
    <w:p w14:paraId="2030055A">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lang w:eastAsia="zh-CN"/>
        </w:rPr>
        <w:t>磋商</w:t>
      </w:r>
      <w:r>
        <w:rPr>
          <w:rFonts w:hint="eastAsia" w:asciiTheme="minorEastAsia" w:hAnsiTheme="minorEastAsia" w:eastAsiaTheme="minorEastAsia"/>
          <w:b/>
          <w:color w:val="auto"/>
          <w:sz w:val="24"/>
          <w:highlight w:val="none"/>
        </w:rPr>
        <w:t>范围及响应文件中标准和计量单位的使用</w:t>
      </w:r>
    </w:p>
    <w:p w14:paraId="429914FB">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8.1、无论磋商文件中是否要求，供应商所投的货物及所伴随的服务和工程均应符合国家强制性标准。</w:t>
      </w:r>
    </w:p>
    <w:p w14:paraId="1E7AAD6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 </w:t>
      </w:r>
    </w:p>
    <w:p w14:paraId="5F9A905F">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8.3除磋商文件中有特殊要求外，响应文件中所使用的计量单位，应采用中华人民共和国法定计量单位。</w:t>
      </w:r>
    </w:p>
    <w:p w14:paraId="4A7B1F82">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响应文件的</w:t>
      </w:r>
      <w:r>
        <w:rPr>
          <w:rFonts w:hint="eastAsia" w:asciiTheme="minorEastAsia" w:hAnsiTheme="minorEastAsia" w:eastAsiaTheme="minorEastAsia" w:cstheme="minorEastAsia"/>
          <w:b/>
          <w:color w:val="auto"/>
          <w:sz w:val="24"/>
          <w:szCs w:val="24"/>
          <w:highlight w:val="none"/>
          <w:lang w:val="en-US" w:eastAsia="zh-CN"/>
        </w:rPr>
        <w:t>编制</w:t>
      </w:r>
    </w:p>
    <w:p w14:paraId="48B5602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供应商应完整地按磋商文件提供的响应文件格式及要求编写响应文件。</w:t>
      </w:r>
    </w:p>
    <w:p w14:paraId="1E22046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9.2 在第六章“响应文件格式”中要求加盖供应商公章处，供应商均应加盖供应商公章。联合体参加磋商的，除联合体协议及磋商文件规定须联合体各成员单位各自盖章的证明材料外，响应文件由联合体牵头人按上述规定加盖联合体牵头人单位公章。 </w:t>
      </w:r>
    </w:p>
    <w:p w14:paraId="060C652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6BC235B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2B20FAE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能满足磋商文件约定的实质性要求。否则，其响应文件在评审时有可能被认为是对磋商文件未做出实质性的响应，而终止对其作进一步的评审。</w:t>
      </w:r>
    </w:p>
    <w:p w14:paraId="37C1F8D9">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、磋商响应报价</w:t>
      </w:r>
    </w:p>
    <w:p w14:paraId="6A9B7DE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.1、响应文件的</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表上应清楚地标明响应人拟提供货物的名称、生产厂家、品牌、型号、单位、数量、单价和</w:t>
      </w:r>
      <w:r>
        <w:rPr>
          <w:rFonts w:hint="eastAsia" w:asciiTheme="minorEastAsia" w:hAnsiTheme="minorEastAsia" w:eastAsiaTheme="minorEastAsia" w:cstheme="minorEastAsia"/>
          <w:color w:val="auto"/>
          <w:sz w:val="24"/>
          <w:szCs w:val="24"/>
          <w:highlight w:val="none"/>
          <w:lang w:val="en-US" w:eastAsia="zh-CN"/>
        </w:rPr>
        <w:t>费率</w:t>
      </w:r>
      <w:r>
        <w:rPr>
          <w:rFonts w:hint="eastAsia" w:asciiTheme="minorEastAsia" w:hAnsiTheme="minorEastAsia" w:eastAsiaTheme="minorEastAsia" w:cstheme="minorEastAsia"/>
          <w:color w:val="auto"/>
          <w:sz w:val="24"/>
          <w:szCs w:val="24"/>
          <w:highlight w:val="none"/>
        </w:rPr>
        <w:t>等内容。</w:t>
      </w:r>
    </w:p>
    <w:p w14:paraId="797C9ED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w:t>
      </w:r>
      <w:r>
        <w:rPr>
          <w:rFonts w:hint="eastAsia" w:asciiTheme="minorEastAsia" w:hAnsiTheme="minorEastAsia" w:eastAsiaTheme="minorEastAsia" w:cstheme="minorEastAsia"/>
          <w:color w:val="auto"/>
          <w:sz w:val="24"/>
          <w:szCs w:val="24"/>
          <w:highlight w:val="none"/>
          <w:lang w:eastAsia="zh-CN"/>
        </w:rPr>
        <w:t>一个方案、一个费率</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多方案、多费率</w:t>
      </w:r>
      <w:r>
        <w:rPr>
          <w:rFonts w:hint="eastAsia" w:asciiTheme="minorEastAsia" w:hAnsiTheme="minorEastAsia" w:eastAsiaTheme="minorEastAsia" w:cstheme="minorEastAsia"/>
          <w:color w:val="auto"/>
          <w:sz w:val="24"/>
          <w:szCs w:val="24"/>
          <w:highlight w:val="none"/>
        </w:rPr>
        <w:t>的响应文件将视为响应无效。</w:t>
      </w:r>
    </w:p>
    <w:p w14:paraId="7A9D127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本项目采用单价合同，供应商的报价应当包括满足本次磋商全部采购需求所应提供的货物，以及伴随的服务和工程。所有内容均应以人民币报价，供应商的磋商报价应遵守《中华人民共和国价格法》。</w:t>
      </w:r>
    </w:p>
    <w:p w14:paraId="53A7754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报价费率及单价在合同履行过程中是固定不变的，不得以任何理由予以变更。任何包含价格调整要求的磋商，其响应文件将被认定为响应无效。</w:t>
      </w:r>
    </w:p>
    <w:p w14:paraId="13AA486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10.5采购人不接受具有附加条件的报价。</w:t>
      </w:r>
    </w:p>
    <w:p w14:paraId="1FB7AC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7E5B742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04F2C55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21D8E98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、总价金额与按单价汇总金额不一致的，以单价金额计算结果为准。</w:t>
      </w:r>
    </w:p>
    <w:p w14:paraId="5B9359A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同时出现两种以上不一致的，按照以上规定的顺序修正。修正后的报价应当</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提交，并加盖</w:t>
      </w:r>
      <w:r>
        <w:rPr>
          <w:rFonts w:hint="eastAsia" w:asciiTheme="minorEastAsia" w:hAnsiTheme="minorEastAsia" w:eastAsiaTheme="minorEastAsia" w:cstheme="minorEastAsia"/>
          <w:color w:val="auto"/>
          <w:sz w:val="24"/>
          <w:szCs w:val="24"/>
          <w:highlight w:val="none"/>
          <w:lang w:val="en-US" w:eastAsia="zh-CN"/>
        </w:rPr>
        <w:t>公章</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但不得超出磋商响应文件的范围或者改变磋商响应文件的实质性内容。经供应商确认后产生约束力，供应商不确认的，其磋商响应无效。</w:t>
      </w:r>
    </w:p>
    <w:p w14:paraId="12C408C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、磋商响应货币：</w:t>
      </w:r>
      <w:r>
        <w:rPr>
          <w:rFonts w:hint="eastAsia" w:asciiTheme="minorEastAsia" w:hAnsiTheme="minorEastAsia" w:eastAsiaTheme="minorEastAsia" w:cstheme="minorEastAsia"/>
          <w:color w:val="auto"/>
          <w:sz w:val="24"/>
          <w:szCs w:val="24"/>
          <w:highlight w:val="none"/>
        </w:rPr>
        <w:t>人民币。</w:t>
      </w:r>
    </w:p>
    <w:p w14:paraId="74C551B3">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2F04FEA1">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12.1</w:t>
      </w:r>
      <w:r>
        <w:rPr>
          <w:rFonts w:hint="default"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BE9A3A7">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（1）提供虚假材料谋取中标、成交的；</w:t>
      </w:r>
    </w:p>
    <w:p w14:paraId="099C9B69">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（2）采取不正当手段诋毁、排挤其他供应商的；</w:t>
      </w:r>
    </w:p>
    <w:p w14:paraId="45F3DEBD">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（3）与采购人、其他供应商或者采购代理机构恶意串通的；</w:t>
      </w:r>
    </w:p>
    <w:p w14:paraId="2AD18D67">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（4）向采购人、采购代理机构行贿或者提供其他不正当利益的；</w:t>
      </w:r>
    </w:p>
    <w:p w14:paraId="0D524922">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（5）在招标采购过程中与采购人进行协商谈判的；</w:t>
      </w:r>
    </w:p>
    <w:p w14:paraId="09811AB2">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（6）拒绝有关部门监督检查或者提供虚假情况的。</w:t>
      </w:r>
    </w:p>
    <w:p w14:paraId="62AAA028">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供应商有前款第（1）至（5）项情形之一的，中标、成交无效。</w:t>
      </w:r>
    </w:p>
    <w:p w14:paraId="11BD7A7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.2、有下列情形之一的，其磋商响应无效：</w:t>
      </w:r>
    </w:p>
    <w:p w14:paraId="717468E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（1）不同供应商的磋商响应文件由同一单位或者个人编制；</w:t>
      </w:r>
    </w:p>
    <w:p w14:paraId="4D35025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（2）不同供应商委托同一单位或者个人办理磋商响应事宜；</w:t>
      </w:r>
    </w:p>
    <w:p w14:paraId="6DED01C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（3）不同供应商的磋商响应文件载明的项目管理成员或联系人员为同一人；</w:t>
      </w:r>
    </w:p>
    <w:p w14:paraId="1DB28D0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（4）不同供应商的磋商响应文件异常一致或者磋商响应报价呈规律性差异；</w:t>
      </w:r>
    </w:p>
    <w:p w14:paraId="0295C7D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（5）不同供应商的磋商响应文件相互混装</w:t>
      </w:r>
      <w:r>
        <w:rPr>
          <w:rFonts w:hint="eastAsia" w:asciiTheme="minorEastAsia" w:hAnsiTheme="minorEastAsia" w:eastAsiaTheme="minorEastAsia" w:cstheme="minorEastAsia"/>
          <w:color w:val="auto"/>
          <w:sz w:val="24"/>
          <w:szCs w:val="24"/>
          <w:highlight w:val="none"/>
          <w:lang w:eastAsia="zh-CN"/>
        </w:rPr>
        <w:t>。</w:t>
      </w:r>
    </w:p>
    <w:p w14:paraId="6C688A73">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、磋商有效期</w:t>
      </w:r>
    </w:p>
    <w:p w14:paraId="3658899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磋商有效期为从响应文件提交截止之日算起的日历天数，磋商有效期详见磋商须知前附表。 </w:t>
      </w:r>
    </w:p>
    <w:p w14:paraId="4319231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在磋商有效期内，供应商的磋商保持有效，供应商不得要求撤销或修改其响应文件。磋商有效期不满足要求的响应，其响应文件将被认定为响应无效。</w:t>
      </w:r>
    </w:p>
    <w:p w14:paraId="118DED95">
      <w:pPr>
        <w:pStyle w:val="8"/>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75" w:name="_Toc476584424"/>
      <w:bookmarkStart w:id="76"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75"/>
      <w:r>
        <w:rPr>
          <w:rFonts w:hint="eastAsia" w:asciiTheme="minorEastAsia" w:hAnsiTheme="minorEastAsia" w:eastAsiaTheme="minorEastAsia" w:cstheme="minorEastAsia"/>
          <w:color w:val="auto"/>
          <w:sz w:val="24"/>
          <w:szCs w:val="24"/>
          <w:highlight w:val="none"/>
        </w:rPr>
        <w:t>提交</w:t>
      </w:r>
      <w:bookmarkEnd w:id="76"/>
      <w:r>
        <w:rPr>
          <w:rFonts w:hint="eastAsia" w:asciiTheme="minorEastAsia" w:hAnsiTheme="minorEastAsia" w:eastAsiaTheme="minorEastAsia" w:cstheme="minorEastAsia"/>
          <w:color w:val="auto"/>
          <w:sz w:val="24"/>
          <w:szCs w:val="24"/>
          <w:highlight w:val="none"/>
          <w:lang w:val="en-US" w:eastAsia="zh-CN"/>
        </w:rPr>
        <w:t>说明</w:t>
      </w:r>
    </w:p>
    <w:p w14:paraId="34C2B1C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磋商须知前附表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递交密封的纸质响应</w:t>
      </w:r>
      <w:r>
        <w:rPr>
          <w:rFonts w:hint="eastAsia" w:asciiTheme="minorEastAsia" w:hAnsiTheme="minorEastAsia" w:eastAsiaTheme="minorEastAsia" w:cstheme="minorEastAsia"/>
          <w:b w:val="0"/>
          <w:bCs/>
          <w:color w:val="auto"/>
          <w:sz w:val="24"/>
          <w:szCs w:val="24"/>
          <w:highlight w:val="none"/>
        </w:rPr>
        <w:t>文件。</w:t>
      </w:r>
    </w:p>
    <w:p w14:paraId="28CEB21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竞争性磋商须知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19C6C3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递</w:t>
      </w:r>
      <w:r>
        <w:rPr>
          <w:rFonts w:hint="eastAsia" w:asciiTheme="minorEastAsia" w:hAnsiTheme="minorEastAsia" w:eastAsiaTheme="minorEastAsia" w:cstheme="minorEastAsia"/>
          <w:b w:val="0"/>
          <w:bCs/>
          <w:color w:val="auto"/>
          <w:sz w:val="24"/>
          <w:szCs w:val="24"/>
          <w:highlight w:val="none"/>
        </w:rPr>
        <w:t>交，未在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w:t>
      </w:r>
      <w:r>
        <w:rPr>
          <w:rFonts w:hint="eastAsia" w:asciiTheme="minorEastAsia" w:hAnsiTheme="minorEastAsia" w:eastAsiaTheme="minorEastAsia" w:cstheme="minorEastAsia"/>
          <w:b w:val="0"/>
          <w:bCs/>
          <w:color w:val="auto"/>
          <w:sz w:val="24"/>
          <w:szCs w:val="24"/>
          <w:highlight w:val="none"/>
          <w:lang w:val="en-US" w:eastAsia="zh-CN"/>
        </w:rPr>
        <w:t>密封的纸质响应</w:t>
      </w:r>
      <w:r>
        <w:rPr>
          <w:rFonts w:hint="eastAsia" w:asciiTheme="minorEastAsia" w:hAnsiTheme="minorEastAsia" w:eastAsiaTheme="minorEastAsia" w:cstheme="minorEastAsia"/>
          <w:b w:val="0"/>
          <w:bCs/>
          <w:color w:val="auto"/>
          <w:sz w:val="24"/>
          <w:szCs w:val="24"/>
          <w:highlight w:val="none"/>
        </w:rPr>
        <w:t>文件的，不予接收，视为未提交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70E2F642">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bookmarkStart w:id="77" w:name="_Toc476584425"/>
      <w:bookmarkStart w:id="78" w:name="_Toc54941336"/>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515C8C43">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磋商须知前附表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密封的纸质响应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文件，采购单位不予受理。</w:t>
      </w:r>
    </w:p>
    <w:p w14:paraId="39BE1333">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3220F02E">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3D5A6286">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555B2674">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但属于磋商小组在评审过程中发现的计算错误并进行核实的修改、按照磋商文件和磋商小组的要求重新提交响应文件的，不在此列。</w:t>
      </w:r>
    </w:p>
    <w:p w14:paraId="0D68B811">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77"/>
    <w:bookmarkEnd w:id="78"/>
    <w:p w14:paraId="0B792FD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、磋商时间和地点：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磋商须知前附表</w:t>
      </w:r>
      <w:r>
        <w:rPr>
          <w:rFonts w:hint="eastAsia" w:asciiTheme="minorEastAsia" w:hAnsiTheme="minorEastAsia" w:eastAsiaTheme="minorEastAsia" w:cstheme="minorEastAsia"/>
          <w:color w:val="auto"/>
          <w:sz w:val="24"/>
          <w:szCs w:val="24"/>
          <w:highlight w:val="none"/>
        </w:rPr>
        <w:t>”约定的时间，实行</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磋商，项目监督人员、所有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w:t>
      </w:r>
      <w:r>
        <w:rPr>
          <w:rFonts w:hint="eastAsia" w:asciiTheme="minorEastAsia" w:hAnsiTheme="minorEastAsia" w:eastAsiaTheme="minorEastAsia" w:cstheme="minorEastAsia"/>
          <w:color w:val="auto"/>
          <w:sz w:val="24"/>
          <w:szCs w:val="24"/>
          <w:highlight w:val="none"/>
          <w:lang w:val="en-US" w:eastAsia="zh-CN"/>
        </w:rPr>
        <w:t>到场</w:t>
      </w:r>
      <w:r>
        <w:rPr>
          <w:rFonts w:hint="eastAsia" w:asciiTheme="minorEastAsia" w:hAnsiTheme="minorEastAsia" w:eastAsiaTheme="minorEastAsia" w:cstheme="minorEastAsia"/>
          <w:color w:val="auto"/>
          <w:sz w:val="24"/>
          <w:szCs w:val="24"/>
          <w:highlight w:val="none"/>
        </w:rPr>
        <w:t>参加。</w:t>
      </w:r>
    </w:p>
    <w:p w14:paraId="4CCAAB9B">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6EC41D69">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现场拆封</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活动。</w:t>
      </w:r>
    </w:p>
    <w:p w14:paraId="6FB26A14">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采购人和采购代理机构将按磋商须知前附表中规定的磋商时间和地点组织磋商。 </w:t>
      </w:r>
    </w:p>
    <w:p w14:paraId="704979DF">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过程进行记录，并存档备查。</w:t>
      </w:r>
    </w:p>
    <w:p w14:paraId="30B5D561">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372778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、磋商过程中发现有下列情况的，由磋商小组评审后，认定为响应无效：</w:t>
      </w:r>
    </w:p>
    <w:p w14:paraId="19EDF11D">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（1）响应文件未按照磋商文件规定的格式进行编制或未按照磋商文件规定的要求进行签署、盖章的；</w:t>
      </w:r>
    </w:p>
    <w:p w14:paraId="25B8572D">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（2）不具备磋商文件中规定的资格要求的； </w:t>
      </w:r>
    </w:p>
    <w:p w14:paraId="06DCFCA6">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（3）报价单价超过磋商文件中规定的最高限价单价的； </w:t>
      </w:r>
    </w:p>
    <w:p w14:paraId="2E06F90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6DC8507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（5）法律、法规和磋商文件规定的其他无效情形。</w:t>
      </w:r>
    </w:p>
    <w:p w14:paraId="770E69B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、供应商存在下列情形之一，经磋商小组评审后，认定为响应无效：</w:t>
      </w:r>
    </w:p>
    <w:p w14:paraId="196D7E2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695DF2E8">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0241D61C">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)法律、法规规定及磋商文件约定的其他情形。</w:t>
      </w:r>
    </w:p>
    <w:p w14:paraId="33487940">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79" w:name="_Toc476584426"/>
      <w:bookmarkStart w:id="80" w:name="_Toc54941337"/>
      <w:r>
        <w:rPr>
          <w:rFonts w:hint="eastAsia" w:asciiTheme="minorEastAsia" w:hAnsiTheme="minorEastAsia" w:eastAsiaTheme="minorEastAsia" w:cstheme="minorEastAsia"/>
          <w:color w:val="auto"/>
          <w:sz w:val="24"/>
          <w:szCs w:val="24"/>
          <w:highlight w:val="none"/>
          <w:lang w:val="en-US" w:eastAsia="zh-CN"/>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3163633C">
      <w:pPr>
        <w:pStyle w:val="8"/>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79"/>
      <w:bookmarkEnd w:id="80"/>
      <w:r>
        <w:rPr>
          <w:rFonts w:hint="eastAsia" w:asciiTheme="minorEastAsia" w:hAnsiTheme="minorEastAsia" w:eastAsiaTheme="minorEastAsia" w:cstheme="minorEastAsia"/>
          <w:color w:val="auto"/>
          <w:sz w:val="24"/>
          <w:szCs w:val="24"/>
          <w:highlight w:val="none"/>
          <w:lang w:val="en-US" w:eastAsia="zh-CN"/>
        </w:rPr>
        <w:t>磋商小组</w:t>
      </w:r>
    </w:p>
    <w:p w14:paraId="3B3196E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本项目将依法组建磋商小组，磋商小组成员由 3 人组成，磋商小组及其成员应当依照政府采购的有关规定履行相关职责和义务。 </w:t>
      </w:r>
    </w:p>
    <w:p w14:paraId="6E51DBE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20.2 磋商小组依法对响应文件进行评审，并根据磋商文件规定的程序、评定成交的标准等事项与实质性响应磋商文件要求的供应商进行磋商。 </w:t>
      </w:r>
    </w:p>
    <w:p w14:paraId="1F927C7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磋商小组应当从质量和服务均能满足磋商文件实质性响应要求的供应商中，按照评审方法和标准推荐成交候选供应商，并编写评审报告。</w:t>
      </w:r>
    </w:p>
    <w:p w14:paraId="79950A4F">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21响应文件的评审和磋商</w:t>
      </w:r>
    </w:p>
    <w:p w14:paraId="40CCEFF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采购人和采购代理机构将在磋商须知前附表规定的时间和地点组织磋商。</w:t>
      </w:r>
    </w:p>
    <w:p w14:paraId="0E0F8DF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竞争性磋商活动采用综合评分法评审。</w:t>
      </w:r>
    </w:p>
    <w:p w14:paraId="03FFCA7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综合评分法，是指响应文件满足磋商文件全部实质性要求且按评审因素的量化指标评审得分最高的供应商为成交候选供应商的评审方法。</w:t>
      </w:r>
    </w:p>
    <w:p w14:paraId="4B5B6D93">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磋商小组将按照磋商文件规定的评审方法和标准对供应商独立进行评审。评审程序如下： 21.3.1 初审。磋商小组对供应商必须满足和实质性响应的内容进行评</w:t>
      </w:r>
    </w:p>
    <w:p w14:paraId="46C1BAD4">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审，供应商未实质性响应磋商文件要求导致响应无效的，磋商小组将以书面询标的方式告知有关供应商。</w:t>
      </w:r>
    </w:p>
    <w:p w14:paraId="6C6A7BA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磋商小组将在响应文件提交截止时间后至评审结束前查询供应商的信用记录。供应商存在不良信用记录的，其响应文件将被认定为响应无效。</w:t>
      </w:r>
    </w:p>
    <w:p w14:paraId="36A4B0A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磋商将被认定为响应无效。 </w:t>
      </w:r>
    </w:p>
    <w:p w14:paraId="6C5456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r>
        <w:rPr>
          <w:rFonts w:ascii="宋体" w:hAnsi="宋体" w:eastAsia="宋体" w:cs="宋体"/>
          <w:color w:val="auto"/>
          <w:sz w:val="24"/>
          <w:szCs w:val="24"/>
          <w:highlight w:val="none"/>
        </w:rPr>
        <w:t>国家企业信用信息公示系统（www.gsxt.gov.cn）。</w:t>
      </w:r>
    </w:p>
    <w:p w14:paraId="15C1B8F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信用信息记录方式：供应商不良信用记录以磋商小组查询结果为准。 </w:t>
      </w:r>
    </w:p>
    <w:p w14:paraId="2ED8F18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在本磋商文件规定的查询时间之外，网站信息发生的任何变更均不作为初审依据。 </w:t>
      </w:r>
    </w:p>
    <w:p w14:paraId="11F5F90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5C28E87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磋商。初审合格后，磋商小组将按密封完好的响应文件提交顺序集中与单一供应商分别进行磋商，并给予所有参加磋商的供应商平等的磋商机会。</w:t>
      </w:r>
    </w:p>
    <w:p w14:paraId="291700F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报价。磋商结束后，磋商小组应当要求所有实质性响应的供应商在规定时间内提交最后报价。</w:t>
      </w:r>
    </w:p>
    <w:p w14:paraId="7254E4B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21.3.4 综合评分。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5E1536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5C6BAA3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为保证磋商活动顺利进行，供应商可派相关技术人员进行现场答疑；</w:t>
      </w:r>
    </w:p>
    <w:p w14:paraId="7BCDEBD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 </w:t>
      </w:r>
    </w:p>
    <w:p w14:paraId="4EBC171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磋商小组认为供应商的报价明显低于其他通过符合性审查供应商的报价，有可能影响产品质量或者不能诚信履约的，应当要求其在评标现场磋商小组规定的时间内(30分钟内，以询标函发出时间为准)提供书面说明，必要时提交相关证明材料；供应商不能证明其报价合理性的，磋商小组应当将其作为无效投标处理。</w:t>
      </w:r>
    </w:p>
    <w:p w14:paraId="658A0F2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无论何种原因，即使供应商磋商时携带了证书材料的原件，但响应文件中未提供与之内容完全一致的扫描件的，磋商小组可以视同其未提供。</w:t>
      </w:r>
    </w:p>
    <w:p w14:paraId="791D62D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磋商小组决定响应文件的响应性及符合性只根据响应文件本身的内容，而不寻求其他外部证据。</w:t>
      </w:r>
    </w:p>
    <w:p w14:paraId="2B46E28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供应商授权代表对磋商过程有疑义，以及认为采购人、采购代理机构相关工作人员有需要回避的情形的，应当场提出询问或者回避申请，并说明理由。</w:t>
      </w:r>
    </w:p>
    <w:p w14:paraId="426CCB8A">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22.终止竞争性磋商 </w:t>
      </w:r>
    </w:p>
    <w:p w14:paraId="65C6DE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出现下列情况之一时，采购人和采购代理机构有权宣布终止竞争性磋商采购，并将理由通知所有供应商： </w:t>
      </w:r>
    </w:p>
    <w:p w14:paraId="0130568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（1）有效供应商数量不足，导致本次磋商缺乏竞争的； </w:t>
      </w:r>
    </w:p>
    <w:p w14:paraId="02FFB89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2194983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513AB12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4012C7F4">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2FC05EE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4822D1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磋商小组要求供应商澄清、说明或者更正响应文件应在</w:t>
      </w:r>
      <w:r>
        <w:rPr>
          <w:rFonts w:hint="eastAsia" w:asciiTheme="minorEastAsia" w:hAnsiTheme="minorEastAsia" w:eastAsiaTheme="minorEastAsia" w:cstheme="minorEastAsia"/>
          <w:color w:val="auto"/>
          <w:sz w:val="24"/>
          <w:szCs w:val="24"/>
          <w:highlight w:val="none"/>
          <w:lang w:val="en-US" w:eastAsia="zh-CN"/>
        </w:rPr>
        <w:t>磋商小组规定的时间内(30分钟内，以询标函发出时间为准)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6961872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如有询标，授权代表（或法定代表人）可通过邮箱登录的方式接受网上询标。因授权代表联系不上、没有及时登录系统等情形而无法接受磋商小组询标的，供应商自行承担相关风险。</w:t>
      </w:r>
    </w:p>
    <w:p w14:paraId="04DAA52D">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200A637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24.1磋商并不限定只进行二轮报价，如果磋商小组认为有必要，可以要求供应商进行多轮报价。   </w:t>
      </w:r>
    </w:p>
    <w:p w14:paraId="24D3DC0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3FD7BAA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供应商提交的最后报价表的格式、填写、盖章须符合磋商文件的要求。如供应商未在规定时间内（30分钟内）提交最后报价，则视为供应商自愿退出磋商。</w:t>
      </w:r>
    </w:p>
    <w:p w14:paraId="6D6F5269">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供应商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以联合体形式参加政府采购活动，联合体各方均为中小企业的，联合体视同中小企业。其中，联合体各方均为小微企业的，联合体视同小微企业。 </w:t>
      </w:r>
    </w:p>
    <w:p w14:paraId="548E7C66">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7FC9C6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25.1 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 </w:t>
      </w:r>
    </w:p>
    <w:p w14:paraId="45D43D85">
      <w:pPr>
        <w:pageBreakBefore w:val="0"/>
        <w:kinsoku/>
        <w:overflowPunct/>
        <w:topLinePunct w:val="0"/>
        <w:bidi w:val="0"/>
        <w:snapToGrid w:val="0"/>
        <w:spacing w:line="56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.2 如一个分包内只有一种产品，不同供应商所投产品为同一品牌同一型号的，提供相同品牌相同型号产品且通过初审的不同供应商，按一家供应商计算，评审后得分最高的同品牌同型号供应商获得成交候选供应商推荐资格；评审得分相同的，由采购人或采购人授权磋商小组按照磋商文件中评审方法和标准规定的方式确定一个供应商获得成交候选供应商推荐资格；未规定的采取随机抽取方式确定，其他同品牌同型号供应商不作为成交候选供应商。如成交候选供应商不足三家，磋商小组应终止评审并予以废标。</w:t>
      </w:r>
    </w:p>
    <w:p w14:paraId="106C90D0">
      <w:pPr>
        <w:pageBreakBefore w:val="0"/>
        <w:kinsoku/>
        <w:overflowPunct/>
        <w:topLinePunct w:val="0"/>
        <w:bidi w:val="0"/>
        <w:snapToGrid w:val="0"/>
        <w:spacing w:line="56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.3 如一个分包内包含多种产品的，采购人或采购代理机构将在采购需求中载明核心产品，多家供应商提供的核心产品品牌型号相同的，按第 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.1款规定处理。</w:t>
      </w:r>
    </w:p>
    <w:p w14:paraId="483B776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4BBEBD9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26.1 磋商小组根据综合评分的结果和磋商须知前附表中规定确定成交候选供应商，并标明排列顺序。排名第一的成交候选供应商经采购人或采购人授权的磋商小组确定为成交供应商后，由采购代理机构在指定媒体上予以公告。 </w:t>
      </w:r>
    </w:p>
    <w:p w14:paraId="2DB75608">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04890AC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磋商小组成员签字的原始评审记录和评审结果编写的报告，评审报告由磋商小组全体成员签章（或签字）。对评审结论持有异议的磋商小组成员可以书面方式阐述其不同意见和理由。磋商小组成员拒绝在评审报告上签章（或签字）且不陈述其不同意见和理由的，视为同意评审结论。 </w:t>
      </w:r>
    </w:p>
    <w:p w14:paraId="74CAB88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0FA1AE8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4E95DE5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 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319FDE28">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3887ABA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为体现“公开、公平、公正”的原则，磋商结束后，采购代理机构将在</w:t>
      </w:r>
      <w:r>
        <w:rPr>
          <w:rFonts w:hint="eastAsia" w:asciiTheme="minorEastAsia" w:hAnsiTheme="minorEastAsia" w:eastAsiaTheme="minorEastAsia" w:cstheme="minorEastAsia"/>
          <w:color w:val="auto"/>
          <w:sz w:val="24"/>
          <w:szCs w:val="24"/>
          <w:highlight w:val="none"/>
        </w:rPr>
        <w:t>安徽泰杰工程咨询有限公司（http://www.ahtaijie.com/）网站</w:t>
      </w:r>
      <w:r>
        <w:rPr>
          <w:rFonts w:hint="eastAsia" w:asciiTheme="minorEastAsia" w:hAnsiTheme="minorEastAsia" w:eastAsiaTheme="minorEastAsia" w:cstheme="minorEastAsia"/>
          <w:b w:val="0"/>
          <w:bCs/>
          <w:color w:val="auto"/>
          <w:sz w:val="24"/>
          <w:szCs w:val="24"/>
          <w:highlight w:val="none"/>
          <w:lang w:val="en-US" w:eastAsia="zh-CN"/>
        </w:rPr>
        <w:t>等网站上公告成交结果。</w:t>
      </w:r>
    </w:p>
    <w:p w14:paraId="5DE941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成交结果公告内容应当包括采购人及其委托的采购代理机构的名称、地址、联系方式，项目名称和项目编号，成交供应商名称、地址和成交金额，主要成交标的</w:t>
      </w:r>
      <w:r>
        <w:rPr>
          <w:rFonts w:hint="eastAsia" w:asciiTheme="minorEastAsia" w:hAnsiTheme="minorEastAsia" w:eastAsiaTheme="minorEastAsia" w:cstheme="minorEastAsia"/>
          <w:b w:val="0"/>
          <w:bCs w:val="0"/>
          <w:color w:val="auto"/>
          <w:sz w:val="24"/>
          <w:szCs w:val="24"/>
          <w:highlight w:val="none"/>
          <w:lang w:val="en-US" w:eastAsia="zh-CN"/>
        </w:rPr>
        <w:t>的名称、品牌（如有）、规格型号、数量、单价</w:t>
      </w:r>
      <w:r>
        <w:rPr>
          <w:rFonts w:hint="eastAsia" w:asciiTheme="minorEastAsia" w:hAnsiTheme="minorEastAsia" w:eastAsiaTheme="minorEastAsia" w:cstheme="minorEastAsia"/>
          <w:b w:val="0"/>
          <w:bCs/>
          <w:color w:val="auto"/>
          <w:sz w:val="24"/>
          <w:szCs w:val="24"/>
          <w:highlight w:val="none"/>
          <w:lang w:val="en-US" w:eastAsia="zh-CN"/>
        </w:rPr>
        <w:t xml:space="preserve">，成交结果公告期限、评审专家名单以及磋商须知前附表中约定进行公告的内容。 </w:t>
      </w:r>
    </w:p>
    <w:p w14:paraId="0968F30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39FB841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采购代理机构发布成交结果公告的同时以磋商须知前附表规定的形式向成交供应商发出成交通知书。 </w:t>
      </w:r>
    </w:p>
    <w:p w14:paraId="5F226A2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5B4C15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4BF36D9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31.告知磋商结果 </w:t>
      </w:r>
    </w:p>
    <w:p w14:paraId="7A5348C0">
      <w:pPr>
        <w:pageBreakBefore w:val="0"/>
        <w:kinsoku/>
        <w:overflowPunct/>
        <w:topLinePunct w:val="0"/>
        <w:bidi w:val="0"/>
        <w:snapToGrid w:val="0"/>
        <w:spacing w:line="560" w:lineRule="exact"/>
        <w:ind w:firstLine="480" w:firstLineChars="200"/>
        <w:textAlignment w:val="auto"/>
        <w:rPr>
          <w:rFonts w:ascii="宋体" w:hAnsi="宋体" w:eastAsia="宋体" w:cs="宋体"/>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31.1 </w:t>
      </w:r>
      <w:r>
        <w:rPr>
          <w:rFonts w:ascii="宋体" w:hAnsi="宋体" w:eastAsia="宋体" w:cs="宋体"/>
          <w:color w:val="auto"/>
          <w:sz w:val="24"/>
          <w:szCs w:val="24"/>
          <w:highlight w:val="none"/>
        </w:rPr>
        <w:t>在公告成交结果的同时，采购代理机构将公告供应商的评审得分和排序。</w:t>
      </w:r>
    </w:p>
    <w:p w14:paraId="23164F1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31.2 采购代理机构对未成交的供应商不做未成交原因的解释。 </w:t>
      </w:r>
    </w:p>
    <w:p w14:paraId="4D89A956">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2D9DEA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成交供应商应按照磋商须知前附表规定缴纳履约保证金。</w:t>
      </w:r>
    </w:p>
    <w:p w14:paraId="4C9F1D78">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455DA71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本项目成交服务费的收取按磋商须知前附表的规定执行。 </w:t>
      </w:r>
    </w:p>
    <w:p w14:paraId="40115F5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02155C6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6AF496D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磋商文件、成交供应商的响应文件及其澄清文件等，均为签订合同的依据。</w:t>
      </w:r>
    </w:p>
    <w:p w14:paraId="3BB848B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34.3 成交供应商拒绝与采购人签订合同的，采购人可以按照评审报告推荐的成交候选供应商名单排序，确定下一成交候选供应商为成交供应商，也可以重新开展采购活动。</w:t>
      </w:r>
    </w:p>
    <w:p w14:paraId="01D73A3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号）规定享受扶持政策获得政府采购合同的，小微企业不得将合同分包给大中型企业，中型企业不得将合同分包给大型企业。 </w:t>
      </w:r>
    </w:p>
    <w:p w14:paraId="639E0D1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bCs/>
          <w:color w:val="auto"/>
          <w:kern w:val="0"/>
          <w:sz w:val="24"/>
          <w:szCs w:val="24"/>
          <w:highlight w:val="none"/>
          <w:lang w:val="en-US" w:eastAsia="zh-CN" w:bidi="ar"/>
        </w:rPr>
        <w:t>35.质疑和投诉</w:t>
      </w:r>
    </w:p>
    <w:p w14:paraId="028D56F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35.1 供应商认为磋商文件、采购过程和成交结果使自己的权益受到损害的，可以在知道或者应知其权益受到损害之日起七个工作日内，以书面形式向采购人或其委托的采购代理机构提出质疑。   </w:t>
      </w:r>
    </w:p>
    <w:p w14:paraId="4FFF0DE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35.2 上述应知其权益受到损害之日，是指： </w:t>
      </w:r>
    </w:p>
    <w:p w14:paraId="42EBB08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（1）对磋商文件提出质疑的，为磋商文件公告期限届满之日； </w:t>
      </w:r>
    </w:p>
    <w:p w14:paraId="46E1E29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（2）对采购过程提出质疑的，为各采购程序环节结束之日； </w:t>
      </w:r>
    </w:p>
    <w:p w14:paraId="0F5CEAB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（3）对成交结果提出质疑的，为成交结果公告期限届满之日。</w:t>
      </w:r>
    </w:p>
    <w:p w14:paraId="7E6CE3F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 35.3 质疑供应商应按照财政部制定的《政府采购质疑函范本》格式（详见磋商文件第七章）和《政府采购质疑和投诉办法》的要求，在法定质疑期内以书面形式提出质疑，超出法定质疑期提交的质疑将被拒绝。针对同一采购程序环节的质疑应一次性提出。</w:t>
      </w:r>
    </w:p>
    <w:p w14:paraId="6C0DD16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35.4 采购代理机构质疑函接收部门、联系电话和通讯地址，见供应商须知前附表。 </w:t>
      </w:r>
    </w:p>
    <w:p w14:paraId="3B381DA4">
      <w:pPr>
        <w:pStyle w:val="8"/>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35.5质疑供应商对采购人、采购代理机构的答复不满意，或采购人、采购代理机构未在规定时间内做出答复的，可以在答复期满后15个工作日内向磋商须知前附表列明的监管部门提起投诉。</w:t>
      </w:r>
    </w:p>
    <w:p w14:paraId="064FF81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1E70DC0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按《中华人民共和国政府采购法》《中华人民共和国政府采购法实施条例》及其他有关法律法规规定执行。需要补充的其他内容，见磋商须知前附表。</w:t>
      </w:r>
    </w:p>
    <w:p w14:paraId="1BCF5831">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sectPr>
          <w:footerReference r:id="rId5" w:type="default"/>
          <w:pgSz w:w="11906" w:h="16838"/>
          <w:pgMar w:top="1418" w:right="1418" w:bottom="1276" w:left="1418" w:header="680" w:footer="680" w:gutter="0"/>
          <w:pgNumType w:fmt="decimal" w:start="1"/>
          <w:cols w:space="720" w:num="1"/>
          <w:docGrid w:type="lines" w:linePitch="312" w:charSpace="0"/>
        </w:sectPr>
      </w:pPr>
    </w:p>
    <w:p w14:paraId="38F82498">
      <w:pPr>
        <w:pStyle w:val="74"/>
        <w:ind w:left="0" w:leftChars="0" w:firstLine="0" w:firstLineChars="0"/>
        <w:jc w:val="center"/>
        <w:outlineLvl w:val="0"/>
        <w:rPr>
          <w:rFonts w:hint="default" w:ascii="宋体" w:hAnsi="宋体" w:cs="宋体"/>
          <w:b/>
          <w:bCs w:val="0"/>
          <w:color w:val="auto"/>
          <w:sz w:val="30"/>
          <w:szCs w:val="30"/>
          <w:highlight w:val="none"/>
          <w:lang w:val="en-US" w:eastAsia="zh-CN"/>
        </w:rPr>
      </w:pPr>
      <w:bookmarkStart w:id="81" w:name="_Toc12353"/>
      <w:r>
        <w:rPr>
          <w:rFonts w:hint="eastAsia" w:ascii="Arial" w:hAnsi="Arial"/>
          <w:b/>
          <w:bCs/>
          <w:color w:val="auto"/>
          <w:kern w:val="2"/>
          <w:sz w:val="32"/>
          <w:szCs w:val="32"/>
          <w:highlight w:val="none"/>
          <w:lang w:val="en-US" w:eastAsia="zh-CN"/>
        </w:rPr>
        <w:t>第三章</w:t>
      </w:r>
      <w:r>
        <w:rPr>
          <w:rFonts w:hint="eastAsia" w:ascii="Arial" w:hAnsi="Arial"/>
          <w:color w:val="auto"/>
          <w:kern w:val="2"/>
          <w:sz w:val="32"/>
          <w:szCs w:val="32"/>
          <w:highlight w:val="none"/>
          <w:lang w:val="en-US" w:eastAsia="zh-CN"/>
        </w:rPr>
        <w:t xml:space="preserve"> </w:t>
      </w:r>
      <w:r>
        <w:rPr>
          <w:rFonts w:hint="eastAsia" w:ascii="宋体" w:hAnsi="宋体" w:cs="宋体"/>
          <w:b/>
          <w:bCs w:val="0"/>
          <w:color w:val="auto"/>
          <w:sz w:val="30"/>
          <w:szCs w:val="30"/>
          <w:highlight w:val="none"/>
          <w:lang w:val="en-US" w:eastAsia="zh-CN"/>
        </w:rPr>
        <w:t>采购需求</w:t>
      </w:r>
      <w:bookmarkEnd w:id="81"/>
    </w:p>
    <w:p w14:paraId="27B7E29F">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1、在采购活动开始前没有获准采购进口产品而开展采购活动的，视同为拒绝采购进口产品。</w:t>
      </w:r>
    </w:p>
    <w:p w14:paraId="0B2651AB">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2、根据“关于印发《政府采购进口产品管理办法》的通知”</w:t>
      </w:r>
      <w:r>
        <w:rPr>
          <w:rFonts w:hint="eastAsia" w:ascii="宋体" w:hAnsi="宋体"/>
          <w:b/>
          <w:bCs/>
          <w:color w:val="auto"/>
          <w:szCs w:val="21"/>
          <w:highlight w:val="none"/>
          <w:lang w:val="en-US" w:eastAsia="zh-CN"/>
        </w:rPr>
        <w:t>等</w:t>
      </w:r>
      <w:r>
        <w:rPr>
          <w:rFonts w:hint="eastAsia" w:ascii="宋体" w:hAnsi="宋体"/>
          <w:b/>
          <w:bCs/>
          <w:color w:val="auto"/>
          <w:szCs w:val="21"/>
          <w:highlight w:val="none"/>
        </w:rPr>
        <w:t>相关规定：下列采购需求中标注进口产品的货物均已履行相关论证手续，经核准采购进口产品，但不限制满足</w:t>
      </w:r>
      <w:r>
        <w:rPr>
          <w:rFonts w:hint="eastAsia" w:ascii="宋体" w:hAnsi="宋体"/>
          <w:b/>
          <w:bCs/>
          <w:color w:val="auto"/>
          <w:szCs w:val="21"/>
          <w:highlight w:val="none"/>
          <w:lang w:eastAsia="zh-CN"/>
        </w:rPr>
        <w:t>磋商文件</w:t>
      </w:r>
      <w:r>
        <w:rPr>
          <w:rFonts w:hint="eastAsia" w:ascii="宋体" w:hAnsi="宋体"/>
          <w:b/>
          <w:bCs/>
          <w:color w:val="auto"/>
          <w:szCs w:val="21"/>
          <w:highlight w:val="none"/>
        </w:rPr>
        <w:t>要求的国内产品参与竞争。未标注进口产品的货物均为拒绝采购进口产品。</w:t>
      </w:r>
    </w:p>
    <w:p w14:paraId="3B039848">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en-US" w:eastAsia="zh-CN"/>
        </w:rPr>
        <w:t>成交</w:t>
      </w:r>
      <w:r>
        <w:rPr>
          <w:rFonts w:hint="eastAsia" w:ascii="宋体" w:hAnsi="宋体"/>
          <w:b/>
          <w:bCs/>
          <w:color w:val="auto"/>
          <w:szCs w:val="21"/>
          <w:highlight w:val="none"/>
        </w:rPr>
        <w:t>人提供的货物为进口产品的，供货时须向采购人提供所投进口产品的海关报关单等证明材料。</w:t>
      </w:r>
    </w:p>
    <w:p w14:paraId="762E1A4D">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4、</w:t>
      </w:r>
      <w:r>
        <w:rPr>
          <w:rFonts w:hint="eastAsia" w:ascii="宋体" w:hAnsi="宋体"/>
          <w:b/>
          <w:bCs/>
          <w:color w:val="auto"/>
          <w:szCs w:val="21"/>
          <w:highlight w:val="none"/>
        </w:rPr>
        <w:t>下列采购需求中：如属于《节能产品政府采购品目清单》中政府强制采购 的节能产品，则</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所投产品须具有市场监管总局公布的《参与实施政府采购 节能产品认证机构目录》中的认证机构出具的、处于有效期内的节能产品认证证书。</w:t>
      </w:r>
    </w:p>
    <w:p w14:paraId="1F7BE8A5">
      <w:pPr>
        <w:ind w:firstLine="422" w:firstLineChars="200"/>
        <w:rPr>
          <w:rFonts w:ascii="宋体" w:hAnsi="宋体"/>
          <w:b/>
          <w:bCs/>
          <w:color w:val="auto"/>
          <w:szCs w:val="21"/>
          <w:highlight w:val="none"/>
        </w:rPr>
      </w:pPr>
    </w:p>
    <w:p w14:paraId="2E187DCD">
      <w:pPr>
        <w:ind w:firstLine="422" w:firstLineChars="200"/>
        <w:rPr>
          <w:rFonts w:ascii="宋体" w:hAnsi="宋体"/>
          <w:b/>
          <w:bCs/>
          <w:color w:val="auto"/>
          <w:szCs w:val="21"/>
          <w:highlight w:val="none"/>
        </w:rPr>
      </w:pPr>
      <w:r>
        <w:rPr>
          <w:rFonts w:hint="eastAsia" w:ascii="宋体" w:hAnsi="宋体"/>
          <w:b/>
          <w:bCs/>
          <w:color w:val="auto"/>
          <w:szCs w:val="21"/>
          <w:highlight w:val="none"/>
        </w:rPr>
        <w:t>一、商务要求：</w:t>
      </w:r>
    </w:p>
    <w:tbl>
      <w:tblPr>
        <w:tblStyle w:val="60"/>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4715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46C99E14">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391" w:type="dxa"/>
            <w:vAlign w:val="center"/>
          </w:tcPr>
          <w:p w14:paraId="5BD24B0F">
            <w:pPr>
              <w:pStyle w:val="30"/>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商务条款名称</w:t>
            </w:r>
          </w:p>
          <w:p w14:paraId="136D3605">
            <w:pPr>
              <w:rPr>
                <w:color w:val="auto"/>
                <w:highlight w:val="none"/>
              </w:rPr>
            </w:pPr>
          </w:p>
        </w:tc>
        <w:tc>
          <w:tcPr>
            <w:tcW w:w="5170" w:type="dxa"/>
            <w:vAlign w:val="center"/>
          </w:tcPr>
          <w:p w14:paraId="165D213A">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5458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5" w:hRule="atLeast"/>
          <w:jc w:val="center"/>
        </w:trPr>
        <w:tc>
          <w:tcPr>
            <w:tcW w:w="808" w:type="dxa"/>
            <w:vAlign w:val="center"/>
          </w:tcPr>
          <w:p w14:paraId="4342781B">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391" w:type="dxa"/>
            <w:vAlign w:val="center"/>
          </w:tcPr>
          <w:p w14:paraId="55D757AA">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170" w:type="dxa"/>
            <w:vAlign w:val="center"/>
          </w:tcPr>
          <w:p w14:paraId="4AD65075">
            <w:pPr>
              <w:spacing w:line="360" w:lineRule="auto"/>
              <w:rPr>
                <w:rFonts w:asciiTheme="minorEastAsia" w:hAnsiTheme="minorEastAsia" w:eastAsiaTheme="minorEastAsia"/>
                <w:color w:val="auto"/>
                <w:sz w:val="24"/>
                <w:highlight w:val="none"/>
              </w:rPr>
            </w:pPr>
            <w:r>
              <w:rPr>
                <w:rFonts w:hint="eastAsia" w:ascii="宋体" w:hAnsi="宋体" w:cs="宋体"/>
                <w:b/>
                <w:color w:val="FF0000"/>
                <w:sz w:val="24"/>
                <w:highlight w:val="none"/>
                <w:u w:val="none"/>
                <w:lang w:val="en-US" w:eastAsia="zh-CN"/>
              </w:rPr>
              <w:t>按实结算，结算金额=实际数量*中标单位报价单价，</w:t>
            </w:r>
            <w:r>
              <w:rPr>
                <w:rFonts w:hint="eastAsia" w:ascii="宋体" w:hAnsi="宋体" w:cs="宋体"/>
                <w:b/>
                <w:bCs/>
                <w:color w:val="FF0000"/>
                <w:sz w:val="24"/>
                <w:highlight w:val="none"/>
                <w:u w:val="none"/>
                <w:lang w:eastAsia="zh-CN"/>
              </w:rPr>
              <w:t>（每次拨款需中标人提供中标通知书和合同复印件以及发票。）发货并安装调试后付至发票总额的95%，质保金为全款的5%（一年后退还质保金）。</w:t>
            </w:r>
          </w:p>
        </w:tc>
      </w:tr>
      <w:tr w14:paraId="3EEF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656B039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391" w:type="dxa"/>
            <w:vAlign w:val="center"/>
          </w:tcPr>
          <w:p w14:paraId="383B495F">
            <w:pPr>
              <w:jc w:val="center"/>
              <w:rPr>
                <w:rFonts w:ascii="宋体" w:hAnsi="宋体"/>
                <w:color w:val="auto"/>
                <w:sz w:val="24"/>
                <w:highlight w:val="none"/>
              </w:rPr>
            </w:pPr>
            <w:r>
              <w:rPr>
                <w:rFonts w:hint="eastAsia" w:ascii="宋体" w:hAnsi="宋体"/>
                <w:color w:val="auto"/>
                <w:sz w:val="24"/>
                <w:highlight w:val="none"/>
              </w:rPr>
              <w:t>供货及安装地点</w:t>
            </w:r>
          </w:p>
        </w:tc>
        <w:tc>
          <w:tcPr>
            <w:tcW w:w="5170" w:type="dxa"/>
            <w:vAlign w:val="center"/>
          </w:tcPr>
          <w:p w14:paraId="32C0DF7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采购人指定地点</w:t>
            </w:r>
          </w:p>
        </w:tc>
      </w:tr>
      <w:tr w14:paraId="0026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197AEE3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391" w:type="dxa"/>
            <w:vAlign w:val="center"/>
          </w:tcPr>
          <w:p w14:paraId="4E24C2E3">
            <w:pPr>
              <w:jc w:val="center"/>
              <w:rPr>
                <w:rFonts w:ascii="宋体" w:hAnsi="宋体"/>
                <w:color w:val="auto"/>
                <w:sz w:val="24"/>
                <w:highlight w:val="none"/>
              </w:rPr>
            </w:pPr>
            <w:r>
              <w:rPr>
                <w:rFonts w:hint="eastAsia" w:ascii="宋体" w:hAnsi="宋体"/>
                <w:color w:val="auto"/>
                <w:sz w:val="24"/>
                <w:highlight w:val="none"/>
              </w:rPr>
              <w:t>供货及安装期限</w:t>
            </w:r>
          </w:p>
        </w:tc>
        <w:tc>
          <w:tcPr>
            <w:tcW w:w="5170" w:type="dxa"/>
            <w:vAlign w:val="center"/>
          </w:tcPr>
          <w:p w14:paraId="5AE12DCA">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自合同签订之日起至2025年6月30日止</w:t>
            </w:r>
          </w:p>
        </w:tc>
      </w:tr>
      <w:tr w14:paraId="675D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2C2A827D">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2391" w:type="dxa"/>
            <w:vAlign w:val="center"/>
          </w:tcPr>
          <w:p w14:paraId="7457F57F">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免费质保期</w:t>
            </w:r>
          </w:p>
        </w:tc>
        <w:tc>
          <w:tcPr>
            <w:tcW w:w="5170" w:type="dxa"/>
            <w:vAlign w:val="center"/>
          </w:tcPr>
          <w:p w14:paraId="281FB4F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货到之日起24个月</w:t>
            </w:r>
          </w:p>
        </w:tc>
      </w:tr>
      <w:tr w14:paraId="2999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213B7394">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2391" w:type="dxa"/>
            <w:vAlign w:val="center"/>
          </w:tcPr>
          <w:p w14:paraId="007E0463">
            <w:pPr>
              <w:jc w:val="center"/>
              <w:rPr>
                <w:rFonts w:hint="eastAsia" w:ascii="宋体" w:hAnsi="宋体" w:eastAsia="宋体" w:cs="Times New Roman"/>
                <w:color w:val="auto"/>
                <w:kern w:val="2"/>
                <w:sz w:val="24"/>
                <w:highlight w:val="none"/>
                <w:lang w:val="en-US" w:eastAsia="zh-CN" w:bidi="ar-SA"/>
              </w:rPr>
            </w:pPr>
            <w:r>
              <w:rPr>
                <w:rFonts w:ascii="sans-serif" w:hAnsi="sans-serif" w:eastAsia="sans-serif" w:cs="sans-serif"/>
                <w:color w:val="auto"/>
                <w:sz w:val="24"/>
                <w:szCs w:val="24"/>
                <w:highlight w:val="none"/>
              </w:rPr>
              <w:t>商品包装要求</w:t>
            </w:r>
          </w:p>
        </w:tc>
        <w:tc>
          <w:tcPr>
            <w:tcW w:w="5170" w:type="dxa"/>
            <w:vAlign w:val="center"/>
          </w:tcPr>
          <w:p w14:paraId="48EB03D4">
            <w:pPr>
              <w:jc w:val="center"/>
              <w:rPr>
                <w:rFonts w:cs="Times New Roman" w:asciiTheme="minorEastAsia" w:hAnsiTheme="minorEastAsia" w:eastAsiaTheme="minorEastAsia"/>
                <w:color w:val="auto"/>
                <w:kern w:val="2"/>
                <w:sz w:val="24"/>
                <w:highlight w:val="none"/>
                <w:lang w:val="en-US" w:eastAsia="zh-CN" w:bidi="ar-SA"/>
              </w:rPr>
            </w:pPr>
            <w:r>
              <w:rPr>
                <w:rFonts w:hint="default" w:ascii="sans-serif" w:hAnsi="sans-serif" w:eastAsia="sans-serif" w:cs="sans-serif"/>
                <w:color w:val="auto"/>
                <w:sz w:val="24"/>
                <w:szCs w:val="24"/>
                <w:highlight w:val="none"/>
              </w:rPr>
              <w:t>除另有约定外</w:t>
            </w:r>
            <w:r>
              <w:rPr>
                <w:rFonts w:hint="eastAsia" w:ascii="sans-serif" w:hAnsi="sans-serif" w:cs="sans-serif"/>
                <w:color w:val="auto"/>
                <w:sz w:val="24"/>
                <w:szCs w:val="24"/>
                <w:highlight w:val="none"/>
                <w:lang w:eastAsia="zh-CN"/>
              </w:rPr>
              <w:t>，</w:t>
            </w:r>
            <w:r>
              <w:rPr>
                <w:rFonts w:hint="default" w:ascii="sans-serif" w:hAnsi="sans-serif" w:eastAsia="sans-serif" w:cs="sans-serif"/>
                <w:color w:val="auto"/>
                <w:sz w:val="24"/>
                <w:szCs w:val="24"/>
                <w:highlight w:val="none"/>
              </w:rPr>
              <w:t>供应商交付全部货物的包装要求</w:t>
            </w:r>
            <w:r>
              <w:rPr>
                <w:rFonts w:ascii="宋体" w:hAnsi="宋体" w:eastAsia="宋体" w:cs="宋体"/>
                <w:color w:val="auto"/>
                <w:sz w:val="24"/>
                <w:szCs w:val="24"/>
                <w:highlight w:val="none"/>
              </w:rPr>
              <w:br w:type="textWrapping"/>
            </w:r>
            <w:r>
              <w:rPr>
                <w:rFonts w:hint="default" w:ascii="sans-serif" w:hAnsi="sans-serif" w:eastAsia="sans-serif" w:cs="sans-serif"/>
                <w:color w:val="auto"/>
                <w:sz w:val="24"/>
                <w:szCs w:val="24"/>
                <w:highlight w:val="none"/>
              </w:rPr>
              <w:t>严格按照国家强制标准执行。</w:t>
            </w:r>
          </w:p>
        </w:tc>
      </w:tr>
    </w:tbl>
    <w:p w14:paraId="0951DA2D">
      <w:pPr>
        <w:ind w:firstLine="422" w:firstLineChars="200"/>
        <w:rPr>
          <w:rFonts w:ascii="宋体" w:hAnsi="宋体"/>
          <w:b/>
          <w:bCs/>
          <w:color w:val="auto"/>
          <w:szCs w:val="21"/>
          <w:highlight w:val="none"/>
        </w:rPr>
      </w:pPr>
    </w:p>
    <w:p w14:paraId="1737D894">
      <w:pPr>
        <w:pStyle w:val="8"/>
        <w:ind w:firstLine="413" w:firstLineChars="196"/>
        <w:rPr>
          <w:rFonts w:hint="eastAsia" w:hAnsi="宋体"/>
          <w:bCs/>
          <w:color w:val="auto"/>
          <w:szCs w:val="24"/>
          <w:highlight w:val="none"/>
        </w:rPr>
      </w:pPr>
    </w:p>
    <w:p w14:paraId="02810C3F">
      <w:pPr>
        <w:rPr>
          <w:rFonts w:hint="eastAsia"/>
        </w:rPr>
      </w:pPr>
    </w:p>
    <w:p w14:paraId="5F3B17E1">
      <w:pPr>
        <w:pStyle w:val="8"/>
        <w:ind w:firstLine="422" w:firstLineChars="200"/>
        <w:rPr>
          <w:rFonts w:hAnsi="宋体"/>
          <w:bCs/>
          <w:color w:val="auto"/>
          <w:szCs w:val="24"/>
          <w:highlight w:val="none"/>
        </w:rPr>
      </w:pPr>
      <w:r>
        <w:rPr>
          <w:rFonts w:hint="eastAsia" w:hAnsi="宋体"/>
          <w:bCs/>
          <w:color w:val="auto"/>
          <w:szCs w:val="24"/>
          <w:highlight w:val="none"/>
        </w:rPr>
        <w:t>二、技术要求一览表</w:t>
      </w:r>
    </w:p>
    <w:p w14:paraId="3B1C2536">
      <w:pPr>
        <w:spacing w:line="560" w:lineRule="exact"/>
        <w:rPr>
          <w:rFonts w:hint="eastAsia"/>
          <w:color w:val="auto"/>
          <w:highlight w:val="none"/>
          <w:u w:val="single"/>
          <w:lang w:val="en-US" w:eastAsia="zh-CN"/>
        </w:rPr>
      </w:pPr>
      <w:r>
        <w:rPr>
          <w:rFonts w:hint="eastAsia"/>
          <w:color w:val="auto"/>
          <w:highlight w:val="none"/>
          <w:lang w:val="en-US" w:eastAsia="zh-CN"/>
        </w:rPr>
        <w:t>本项目所属行业：</w:t>
      </w:r>
      <w:r>
        <w:rPr>
          <w:rFonts w:hint="eastAsia"/>
          <w:color w:val="auto"/>
          <w:highlight w:val="none"/>
          <w:u w:val="single"/>
          <w:lang w:val="en-US" w:eastAsia="zh-CN"/>
        </w:rPr>
        <w:t xml:space="preserve">   工业   </w:t>
      </w:r>
      <w:bookmarkStart w:id="82" w:name="_Toc16371"/>
    </w:p>
    <w:tbl>
      <w:tblPr>
        <w:tblStyle w:val="60"/>
        <w:tblW w:w="10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2175"/>
        <w:gridCol w:w="1830"/>
        <w:gridCol w:w="1305"/>
        <w:gridCol w:w="1650"/>
        <w:gridCol w:w="2175"/>
      </w:tblGrid>
      <w:tr w14:paraId="01587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EDB0">
            <w:pPr>
              <w:keepNext w:val="0"/>
              <w:keepLines w:val="0"/>
              <w:widowControl/>
              <w:suppressLineNumbers w:val="0"/>
              <w:jc w:val="center"/>
              <w:textAlignment w:val="center"/>
              <w:rPr>
                <w:rFonts w:ascii="Courier New" w:hAnsi="Courier New" w:eastAsia="等线" w:cs="Courier New"/>
                <w:b/>
                <w:bCs/>
                <w:i w:val="0"/>
                <w:iCs w:val="0"/>
                <w:color w:val="000000"/>
                <w:sz w:val="22"/>
                <w:szCs w:val="22"/>
                <w:u w:val="none"/>
              </w:rPr>
            </w:pPr>
            <w:r>
              <w:rPr>
                <w:rFonts w:hint="default" w:ascii="Courier New" w:hAnsi="Courier New" w:eastAsia="等线" w:cs="Courier New"/>
                <w:b/>
                <w:bCs/>
                <w:i w:val="0"/>
                <w:iCs w:val="0"/>
                <w:color w:val="000000"/>
                <w:kern w:val="0"/>
                <w:sz w:val="22"/>
                <w:szCs w:val="22"/>
                <w:u w:val="none"/>
                <w:lang w:val="en-US" w:eastAsia="zh-CN" w:bidi="ar"/>
              </w:rPr>
              <w:t>序号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578C">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default" w:ascii="Times New Roman" w:hAnsi="Times New Roman" w:eastAsia="等线" w:cs="Times New Roman"/>
                <w:b/>
                <w:bCs/>
                <w:i w:val="0"/>
                <w:iCs w:val="0"/>
                <w:color w:val="000000"/>
                <w:kern w:val="0"/>
                <w:sz w:val="22"/>
                <w:szCs w:val="22"/>
                <w:u w:val="none"/>
                <w:lang w:val="en-US" w:eastAsia="zh-CN" w:bidi="ar"/>
              </w:rPr>
              <w:t>名称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E181">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default" w:ascii="Times New Roman" w:hAnsi="Times New Roman" w:eastAsia="等线" w:cs="Times New Roman"/>
                <w:b/>
                <w:bCs/>
                <w:i w:val="0"/>
                <w:iCs w:val="0"/>
                <w:color w:val="000000"/>
                <w:kern w:val="0"/>
                <w:sz w:val="22"/>
                <w:szCs w:val="22"/>
                <w:u w:val="none"/>
                <w:lang w:val="en-US" w:eastAsia="zh-CN" w:bidi="ar"/>
              </w:rPr>
              <w:t xml:space="preserve"> 规格</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588E">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default" w:ascii="Times New Roman" w:hAnsi="Times New Roman" w:eastAsia="等线" w:cs="Times New Roman"/>
                <w:b/>
                <w:bCs/>
                <w:i w:val="0"/>
                <w:iCs w:val="0"/>
                <w:color w:val="000000"/>
                <w:kern w:val="0"/>
                <w:sz w:val="22"/>
                <w:szCs w:val="22"/>
                <w:u w:val="none"/>
                <w:lang w:val="en-US" w:eastAsia="zh-CN" w:bidi="ar"/>
              </w:rPr>
              <w:t>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3BEF">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default" w:ascii="Times New Roman" w:hAnsi="Times New Roman" w:eastAsia="等线" w:cs="Times New Roman"/>
                <w:b/>
                <w:bCs/>
                <w:i w:val="0"/>
                <w:iCs w:val="0"/>
                <w:color w:val="000000"/>
                <w:kern w:val="0"/>
                <w:sz w:val="22"/>
                <w:szCs w:val="22"/>
                <w:u w:val="none"/>
                <w:lang w:val="en-US" w:eastAsia="zh-CN" w:bidi="ar"/>
              </w:rPr>
              <w:t>数量</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BC24">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eastAsia="等线" w:cs="Times New Roman"/>
                <w:b/>
                <w:bCs/>
                <w:i w:val="0"/>
                <w:iCs w:val="0"/>
                <w:color w:val="000000"/>
                <w:kern w:val="0"/>
                <w:sz w:val="22"/>
                <w:szCs w:val="22"/>
                <w:u w:val="none"/>
                <w:lang w:val="en-US" w:eastAsia="zh-CN" w:bidi="ar"/>
              </w:rPr>
              <w:t>最高投标限价</w:t>
            </w:r>
            <w:r>
              <w:rPr>
                <w:rFonts w:hint="default" w:ascii="Times New Roman" w:hAnsi="Times New Roman" w:eastAsia="等线" w:cs="Times New Roman"/>
                <w:b/>
                <w:bCs/>
                <w:i w:val="0"/>
                <w:iCs w:val="0"/>
                <w:color w:val="000000"/>
                <w:kern w:val="0"/>
                <w:sz w:val="22"/>
                <w:szCs w:val="22"/>
                <w:u w:val="none"/>
                <w:lang w:val="en-US" w:eastAsia="zh-CN" w:bidi="ar"/>
              </w:rPr>
              <w:t>单价（元）</w:t>
            </w:r>
          </w:p>
        </w:tc>
      </w:tr>
      <w:tr w14:paraId="6138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53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E79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内衬不锈钢外接</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5E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9B1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AA1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ED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6.34</w:t>
            </w:r>
          </w:p>
        </w:tc>
      </w:tr>
      <w:tr w14:paraId="29E03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B57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FA43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835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11F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CB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1D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8.24</w:t>
            </w:r>
          </w:p>
        </w:tc>
      </w:tr>
      <w:tr w14:paraId="24D93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504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CC3D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40C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8E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7C4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FB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11.18</w:t>
            </w:r>
          </w:p>
        </w:tc>
      </w:tr>
      <w:tr w14:paraId="432D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F6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BAFD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85E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88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921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51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w:t>
            </w:r>
          </w:p>
        </w:tc>
      </w:tr>
      <w:tr w14:paraId="07D5D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3AF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7DC8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651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12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B42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34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22.37</w:t>
            </w:r>
          </w:p>
        </w:tc>
      </w:tr>
      <w:tr w14:paraId="12618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875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0DE0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E59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B8F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42C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C9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30.36</w:t>
            </w:r>
          </w:p>
        </w:tc>
      </w:tr>
      <w:tr w14:paraId="30386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69B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CC26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101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311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91A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CF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48207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328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494F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E2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E62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37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94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04AA2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5E8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05C0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350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F4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F81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77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1BE02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3AC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2DD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刚性卡箍</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6AD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AD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4FD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F8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20.28</w:t>
            </w:r>
          </w:p>
        </w:tc>
      </w:tr>
      <w:tr w14:paraId="20AAE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11C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4084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615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9F7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518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2B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23.44</w:t>
            </w:r>
          </w:p>
        </w:tc>
      </w:tr>
      <w:tr w14:paraId="2384F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1FA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6A04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D1E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762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2B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3E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31.04</w:t>
            </w:r>
          </w:p>
        </w:tc>
      </w:tr>
      <w:tr w14:paraId="1010D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FEA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51B4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20E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459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9C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6B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46.25</w:t>
            </w:r>
          </w:p>
        </w:tc>
      </w:tr>
      <w:tr w14:paraId="4363F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E3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1BA9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97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C5B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C0D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B6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53.09</w:t>
            </w:r>
          </w:p>
        </w:tc>
      </w:tr>
      <w:tr w14:paraId="13084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1C1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1A91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51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98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AEF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7E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95.03</w:t>
            </w:r>
          </w:p>
        </w:tc>
      </w:tr>
      <w:tr w14:paraId="1A23A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CB1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48BB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3F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AB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C92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39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236.95</w:t>
            </w:r>
          </w:p>
        </w:tc>
      </w:tr>
      <w:tr w14:paraId="1083E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74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3DF5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26E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77E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811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56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271.79</w:t>
            </w:r>
          </w:p>
        </w:tc>
      </w:tr>
      <w:tr w14:paraId="6AF8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C8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52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内衬不锈钢螺纹异径管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07B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FB8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EF4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57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8.24</w:t>
            </w:r>
          </w:p>
        </w:tc>
      </w:tr>
      <w:tr w14:paraId="3050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CA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50BD1">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07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986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845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E1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11.18</w:t>
            </w:r>
          </w:p>
        </w:tc>
      </w:tr>
      <w:tr w14:paraId="66293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CE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C7E3C">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422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2DA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0A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20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11.18</w:t>
            </w:r>
          </w:p>
        </w:tc>
      </w:tr>
      <w:tr w14:paraId="2EBCB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B80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0D0D4">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75C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13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DC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88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w:t>
            </w:r>
          </w:p>
        </w:tc>
      </w:tr>
      <w:tr w14:paraId="6BA29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0B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73F05">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AF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DA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CFA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F9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w:t>
            </w:r>
          </w:p>
        </w:tc>
      </w:tr>
      <w:tr w14:paraId="6A48D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8CB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61656">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A5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B10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CCE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3C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w:t>
            </w:r>
          </w:p>
        </w:tc>
      </w:tr>
      <w:tr w14:paraId="1BDA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90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0EBBE">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A23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F15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9D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FD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22.37</w:t>
            </w:r>
          </w:p>
        </w:tc>
      </w:tr>
      <w:tr w14:paraId="18B1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57E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15E2D">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8B3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6E2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D45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A0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22.37</w:t>
            </w:r>
          </w:p>
        </w:tc>
      </w:tr>
      <w:tr w14:paraId="68A9F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AE3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B7C69">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EC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760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7C2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AF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22.37</w:t>
            </w:r>
          </w:p>
        </w:tc>
      </w:tr>
      <w:tr w14:paraId="788A2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12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A9CAC">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3B0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0FA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99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FE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22.37</w:t>
            </w:r>
          </w:p>
        </w:tc>
      </w:tr>
      <w:tr w14:paraId="5C856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321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44A96">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82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3CA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8AF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0A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30.36</w:t>
            </w:r>
          </w:p>
        </w:tc>
      </w:tr>
      <w:tr w14:paraId="25E6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2B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231A3">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88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F9C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A6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CC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30.36</w:t>
            </w:r>
          </w:p>
        </w:tc>
      </w:tr>
      <w:tr w14:paraId="1AA7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185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4009D">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6E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8E9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7F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40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30.36</w:t>
            </w:r>
          </w:p>
        </w:tc>
      </w:tr>
      <w:tr w14:paraId="6FFA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B88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0FBF2">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01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0D7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973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59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30.36</w:t>
            </w:r>
          </w:p>
        </w:tc>
      </w:tr>
      <w:tr w14:paraId="5DF39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B1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825CA">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D10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85F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4F0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1C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30.36</w:t>
            </w:r>
          </w:p>
        </w:tc>
      </w:tr>
      <w:tr w14:paraId="07930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A7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9FBD6">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F5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2C1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61B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BB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7552E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B01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94C41">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018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BFE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783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0B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0C59A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49A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7E412">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A15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A4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1C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C9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56C3F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878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4A229">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F58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3F2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599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18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40FD4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DDB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FE72E">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56A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6B1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6AC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28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7B598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1E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82B96">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67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C7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E72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23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2123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F6B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C6CED">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C9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969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A08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05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2E86D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28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13BF6">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65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496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7D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60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1E7F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80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BED43">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C2B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FEC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B47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B5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3FB5A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78F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C8AC2">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096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DDA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2B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84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4F29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7C1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E517D">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948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15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ED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74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67A52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737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CDFB3">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E0A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81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62C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0F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41743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48C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47287">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AD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2DB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A59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8B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2E6AC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68A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32E47">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C1D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223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4D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2D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1C22F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2F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BB555">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E1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58A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D60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4C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0F51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643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1141C">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42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4D9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B0D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24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3B2A5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79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5B4B7">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1D8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374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F3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10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27842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48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034F1">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182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6A5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9B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F2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46E4A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CD8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24F8E">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04E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7A2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C43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42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11DE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36D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DE5AF">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609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2E5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196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CA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30612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7C9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A3C41">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CD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299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36A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C4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1AB3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B7D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54</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0E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内衬不锈钢沟槽螺纹异径管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ED7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C5E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1A7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0D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56.93</w:t>
            </w:r>
          </w:p>
        </w:tc>
      </w:tr>
      <w:tr w14:paraId="5024D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502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16C87">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27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973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75B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78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56.93</w:t>
            </w:r>
          </w:p>
        </w:tc>
      </w:tr>
      <w:tr w14:paraId="05C34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972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A5B3B">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786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447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C31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53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56.93</w:t>
            </w:r>
          </w:p>
        </w:tc>
      </w:tr>
      <w:tr w14:paraId="6C090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49C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81C34">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4EF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9F3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8A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9B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56.93</w:t>
            </w:r>
          </w:p>
        </w:tc>
      </w:tr>
      <w:tr w14:paraId="02C94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D7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4002D">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3C6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AFF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85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9A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56.93</w:t>
            </w:r>
          </w:p>
        </w:tc>
      </w:tr>
      <w:tr w14:paraId="1E848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DB7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998F5">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C3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86A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9C1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46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75.75</w:t>
            </w:r>
          </w:p>
        </w:tc>
      </w:tr>
      <w:tr w14:paraId="3E7DE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AE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AE175">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97F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0BC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15F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E2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75.75</w:t>
            </w:r>
          </w:p>
        </w:tc>
      </w:tr>
      <w:tr w14:paraId="109D6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481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E3847">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B2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A2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C5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81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75.75</w:t>
            </w:r>
          </w:p>
        </w:tc>
      </w:tr>
      <w:tr w14:paraId="7780B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2FC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185DB">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94A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703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A8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9D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75.75</w:t>
            </w:r>
          </w:p>
        </w:tc>
      </w:tr>
      <w:tr w14:paraId="7442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CF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5ED6F">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3C2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29E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C40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4F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75.75</w:t>
            </w:r>
          </w:p>
        </w:tc>
      </w:tr>
      <w:tr w14:paraId="7768B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48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2302D">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E8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9AE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55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DE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106.42</w:t>
            </w:r>
          </w:p>
        </w:tc>
      </w:tr>
      <w:tr w14:paraId="57A38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798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CC7B4">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520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33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89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37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106.42</w:t>
            </w:r>
          </w:p>
        </w:tc>
      </w:tr>
      <w:tr w14:paraId="630EF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5F7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9B4F6">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C3A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8A2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C08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12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106.42</w:t>
            </w:r>
          </w:p>
        </w:tc>
      </w:tr>
      <w:tr w14:paraId="04F72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775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52755">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784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02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45B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AC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106.42</w:t>
            </w:r>
          </w:p>
        </w:tc>
      </w:tr>
      <w:tr w14:paraId="74DE0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FBF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D6E6E">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325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13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6C5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12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106.42</w:t>
            </w:r>
          </w:p>
        </w:tc>
      </w:tr>
      <w:tr w14:paraId="04F36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E51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33DBD">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E6C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2DE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04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67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106.42</w:t>
            </w:r>
          </w:p>
        </w:tc>
      </w:tr>
      <w:tr w14:paraId="3F3A6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3F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FD71A">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86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8E7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C5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35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165.11</w:t>
            </w:r>
          </w:p>
        </w:tc>
      </w:tr>
      <w:tr w14:paraId="0EB18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BDA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FE37A">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A41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99E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11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A9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165.11</w:t>
            </w:r>
          </w:p>
        </w:tc>
      </w:tr>
      <w:tr w14:paraId="3974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C9A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A2F2D">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520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C69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838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97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165.11</w:t>
            </w:r>
          </w:p>
        </w:tc>
      </w:tr>
      <w:tr w14:paraId="47FB2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A2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07910">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A9C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579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83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DE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165.11</w:t>
            </w:r>
          </w:p>
        </w:tc>
      </w:tr>
      <w:tr w14:paraId="15C44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995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48388">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20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FEF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327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9D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165.11</w:t>
            </w:r>
          </w:p>
        </w:tc>
      </w:tr>
      <w:tr w14:paraId="159A6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46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92352">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9CF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01D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F6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54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165.11</w:t>
            </w:r>
          </w:p>
        </w:tc>
      </w:tr>
      <w:tr w14:paraId="56138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27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E82C1">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8D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DF0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36B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D7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229.7</w:t>
            </w:r>
          </w:p>
        </w:tc>
      </w:tr>
      <w:tr w14:paraId="5A259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D24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60B62">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317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5FA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0A1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F6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229.7</w:t>
            </w:r>
          </w:p>
        </w:tc>
      </w:tr>
      <w:tr w14:paraId="6B46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632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2EFFA">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72E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29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42D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04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229.7</w:t>
            </w:r>
          </w:p>
        </w:tc>
      </w:tr>
      <w:tr w14:paraId="35536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85A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D439B">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68E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55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A30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F1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229.7</w:t>
            </w:r>
          </w:p>
        </w:tc>
      </w:tr>
      <w:tr w14:paraId="486D0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A86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5E356">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003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630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1AD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35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229.7</w:t>
            </w:r>
          </w:p>
        </w:tc>
      </w:tr>
      <w:tr w14:paraId="52E28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1FC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AD69F">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B0B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FFC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BFD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0C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229.7</w:t>
            </w:r>
          </w:p>
        </w:tc>
      </w:tr>
      <w:tr w14:paraId="5AAA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135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9459F">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B9C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76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0C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8A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5306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6BB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4B134">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AE7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E80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E3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38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1A12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A8C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279B5">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0ED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B6F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AB5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87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5C32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1FC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FF407">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6E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254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59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51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78DD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644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914AD">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7A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AD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01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15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5DB05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FD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19034">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19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9E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E1A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27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59067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770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63AF2">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00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305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4B3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44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4A0B7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A8A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D77AF">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828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6D5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E2A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E1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581.92</w:t>
            </w:r>
          </w:p>
        </w:tc>
      </w:tr>
      <w:tr w14:paraId="09A4A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EF6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581F2">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65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11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79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FB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581.92</w:t>
            </w:r>
          </w:p>
        </w:tc>
      </w:tr>
      <w:tr w14:paraId="7ABB5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83D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A2451">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89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FC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8C4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07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581.92</w:t>
            </w:r>
          </w:p>
        </w:tc>
      </w:tr>
      <w:tr w14:paraId="2BA02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3C6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FF69A">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6AF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F3F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D6E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D4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581.92</w:t>
            </w:r>
          </w:p>
        </w:tc>
      </w:tr>
      <w:tr w14:paraId="207CC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1B1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ACBB8">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933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992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210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F1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581.92</w:t>
            </w:r>
          </w:p>
        </w:tc>
      </w:tr>
      <w:tr w14:paraId="6EEF4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1B9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E65E2">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975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CC0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13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D9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581.92</w:t>
            </w:r>
          </w:p>
        </w:tc>
      </w:tr>
      <w:tr w14:paraId="22250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926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94185">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015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1E5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C9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D2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581.92</w:t>
            </w:r>
          </w:p>
        </w:tc>
      </w:tr>
      <w:tr w14:paraId="3D676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7E7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8DD35">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ECE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D3D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C4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5B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496B0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10A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803CB">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99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A84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B39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AF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25819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F03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0333A">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0BC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987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E33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6F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7D325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A8A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238B0">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E0E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A4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4D2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62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0C9A4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A64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D8DFF">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CA9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295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B29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EE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6314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91B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88172">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7E5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686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A48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8E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63C1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A41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91867">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415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C6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F9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B3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327CC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D0C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103</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0676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内衬不锈钢沟槽异径管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D0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2FB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B0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A5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75.75</w:t>
            </w:r>
          </w:p>
        </w:tc>
      </w:tr>
      <w:tr w14:paraId="287CB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8E2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CC74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2CE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7D5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01E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24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106.42</w:t>
            </w:r>
          </w:p>
        </w:tc>
      </w:tr>
      <w:tr w14:paraId="1E2BE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0C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E04B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5E0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16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CB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04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106.42</w:t>
            </w:r>
          </w:p>
        </w:tc>
      </w:tr>
      <w:tr w14:paraId="58BC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23A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CD51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DED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F7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6DF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C1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165.11</w:t>
            </w:r>
          </w:p>
        </w:tc>
      </w:tr>
      <w:tr w14:paraId="78704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2C4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A0DF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9D0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49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FAD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69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165.11</w:t>
            </w:r>
          </w:p>
        </w:tc>
      </w:tr>
      <w:tr w14:paraId="7FB4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00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2AA3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265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4A0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F9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BD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165.11</w:t>
            </w:r>
          </w:p>
        </w:tc>
      </w:tr>
      <w:tr w14:paraId="52168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D3E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40AB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AF3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68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8DA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78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229.7</w:t>
            </w:r>
          </w:p>
        </w:tc>
      </w:tr>
      <w:tr w14:paraId="01683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756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9967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9F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4A3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74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DC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229.7</w:t>
            </w:r>
          </w:p>
        </w:tc>
      </w:tr>
      <w:tr w14:paraId="7A65F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941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DDA7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125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64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FB8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EE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229.7</w:t>
            </w:r>
          </w:p>
        </w:tc>
      </w:tr>
      <w:tr w14:paraId="1D2CD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03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8B76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1A9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C3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F5F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A5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44948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611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B5B0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707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251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D7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6F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059A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548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2E9D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379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AAF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FB6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50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4236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664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7607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BA0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277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B6B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16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447F6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270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BC74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F9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5ED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890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1F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33C9B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E6F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A4CB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640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CF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4DC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A7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581.92</w:t>
            </w:r>
          </w:p>
        </w:tc>
      </w:tr>
      <w:tr w14:paraId="2DD40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A83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D79D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803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73E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95E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80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581.92</w:t>
            </w:r>
          </w:p>
        </w:tc>
      </w:tr>
      <w:tr w14:paraId="7B94D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EB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80F8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4B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3A7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5C2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EF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581.92</w:t>
            </w:r>
          </w:p>
        </w:tc>
      </w:tr>
      <w:tr w14:paraId="3BD5A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388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6D5B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46B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C49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3A0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81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581.92</w:t>
            </w:r>
          </w:p>
        </w:tc>
      </w:tr>
      <w:tr w14:paraId="39225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D9A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F6A5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086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61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C1D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53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32C8C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E8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9DE7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E0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D6D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E12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40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47CCD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2BA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ADDF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0A7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C9A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8C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84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5A2A7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DE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893B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65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2A8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73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67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4C988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65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3DA0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AC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F10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7F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83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41BA6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E1C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126</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4A2D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内衬不锈钢螺纹式弯头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838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11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B4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11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7.97</w:t>
            </w:r>
          </w:p>
        </w:tc>
      </w:tr>
      <w:tr w14:paraId="07272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3C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C9EE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875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34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AAC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BF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10.93</w:t>
            </w:r>
          </w:p>
        </w:tc>
      </w:tr>
      <w:tr w14:paraId="75F7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BC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F848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1EA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30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51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42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15.9</w:t>
            </w:r>
          </w:p>
        </w:tc>
      </w:tr>
      <w:tr w14:paraId="5CDBE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72D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FB69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598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FC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BE0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D9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26.43</w:t>
            </w:r>
          </w:p>
        </w:tc>
      </w:tr>
      <w:tr w14:paraId="75E16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E8F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45EC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95C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1E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EE0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E8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33.53</w:t>
            </w:r>
          </w:p>
        </w:tc>
      </w:tr>
      <w:tr w14:paraId="4D198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DE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5142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D2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268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2B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44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49.96</w:t>
            </w:r>
          </w:p>
        </w:tc>
      </w:tr>
      <w:tr w14:paraId="714C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40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4317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B6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0E2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D67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FE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79.38</w:t>
            </w:r>
          </w:p>
        </w:tc>
      </w:tr>
      <w:tr w14:paraId="6D50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FD6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0E5F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F7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D27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FB3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E1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116.22</w:t>
            </w:r>
          </w:p>
        </w:tc>
      </w:tr>
      <w:tr w14:paraId="0114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D7E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A3A9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A3F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772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402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A1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188.23</w:t>
            </w:r>
          </w:p>
        </w:tc>
      </w:tr>
      <w:tr w14:paraId="1219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79C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135</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AC38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内衬不锈钢沟槽式弯头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163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CD3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D36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83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96.99</w:t>
            </w:r>
          </w:p>
        </w:tc>
      </w:tr>
      <w:tr w14:paraId="05530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D16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76C9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6E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81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B0A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90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126.02</w:t>
            </w:r>
          </w:p>
        </w:tc>
      </w:tr>
      <w:tr w14:paraId="6C71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F2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2798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46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AF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EE3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7B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149.46</w:t>
            </w:r>
          </w:p>
        </w:tc>
      </w:tr>
      <w:tr w14:paraId="0D23D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70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0409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941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37C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E6E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3C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234.42</w:t>
            </w:r>
          </w:p>
        </w:tc>
      </w:tr>
      <w:tr w14:paraId="124C4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172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4CA4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0E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79C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C87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04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280.11</w:t>
            </w:r>
          </w:p>
        </w:tc>
      </w:tr>
      <w:tr w14:paraId="7D76A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16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5776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EE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4BE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0A7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B9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589.28</w:t>
            </w:r>
          </w:p>
        </w:tc>
      </w:tr>
      <w:tr w14:paraId="1B1FC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4EC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F7A2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F83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E35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5DB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31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1323.28</w:t>
            </w:r>
          </w:p>
        </w:tc>
      </w:tr>
      <w:tr w14:paraId="07BA9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72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20BB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5EF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02D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6E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89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1791.79</w:t>
            </w:r>
          </w:p>
        </w:tc>
      </w:tr>
      <w:tr w14:paraId="2132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A5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143</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FD35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内衬不锈钢螺纹式弯头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4CD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FC5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330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63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7.97</w:t>
            </w:r>
          </w:p>
        </w:tc>
      </w:tr>
      <w:tr w14:paraId="35D39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E27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9C37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E5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5A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667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3B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10.93</w:t>
            </w:r>
          </w:p>
        </w:tc>
      </w:tr>
      <w:tr w14:paraId="3458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1B7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07B1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213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9FD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2D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23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15.9</w:t>
            </w:r>
          </w:p>
        </w:tc>
      </w:tr>
      <w:tr w14:paraId="3097D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E38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429A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48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F1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BDC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9B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26.43</w:t>
            </w:r>
          </w:p>
        </w:tc>
      </w:tr>
      <w:tr w14:paraId="1D0B0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2B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498B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5F3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C68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D4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BD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33.53</w:t>
            </w:r>
          </w:p>
        </w:tc>
      </w:tr>
      <w:tr w14:paraId="2A5B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C69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993B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664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8F0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96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C2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49.96</w:t>
            </w:r>
          </w:p>
        </w:tc>
      </w:tr>
      <w:tr w14:paraId="4615A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CA3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41F8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A63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29A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C4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19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79.38</w:t>
            </w:r>
          </w:p>
        </w:tc>
      </w:tr>
      <w:tr w14:paraId="3DB7C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66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8E9D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A66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BD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B0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A4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116.22</w:t>
            </w:r>
          </w:p>
        </w:tc>
      </w:tr>
      <w:tr w14:paraId="3B26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53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A70F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73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2A3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014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5A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188.23</w:t>
            </w:r>
          </w:p>
        </w:tc>
      </w:tr>
      <w:tr w14:paraId="675FB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3A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152</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BAF9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内衬不锈钢沟槽式弯头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8B0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8B9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312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C4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96.99</w:t>
            </w:r>
          </w:p>
        </w:tc>
      </w:tr>
      <w:tr w14:paraId="15A91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504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9A13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F3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C7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111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A7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126.02</w:t>
            </w:r>
          </w:p>
        </w:tc>
      </w:tr>
      <w:tr w14:paraId="7DE0E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0C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10B5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028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7F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49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6A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149.46</w:t>
            </w:r>
          </w:p>
        </w:tc>
      </w:tr>
      <w:tr w14:paraId="6597B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611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13BF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685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B4C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9A9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71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234.42</w:t>
            </w:r>
          </w:p>
        </w:tc>
      </w:tr>
      <w:tr w14:paraId="60B9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420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48E9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F42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D26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78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0B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280.11</w:t>
            </w:r>
          </w:p>
        </w:tc>
      </w:tr>
      <w:tr w14:paraId="24208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A6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CE47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67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58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7B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28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589.28</w:t>
            </w:r>
          </w:p>
        </w:tc>
      </w:tr>
      <w:tr w14:paraId="6A00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CA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897D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F6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325*45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B8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25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AA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1323.28</w:t>
            </w:r>
          </w:p>
        </w:tc>
      </w:tr>
      <w:tr w14:paraId="69AAF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DB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159</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293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内衬不锈钢螺纹式弯头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6FA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42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153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E4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1791.79</w:t>
            </w:r>
          </w:p>
        </w:tc>
      </w:tr>
      <w:tr w14:paraId="0F34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CB4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ED71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178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4D0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F79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7A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11.18</w:t>
            </w:r>
          </w:p>
        </w:tc>
      </w:tr>
      <w:tr w14:paraId="57B5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6D9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01DC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E6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2E8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8E0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57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11.18</w:t>
            </w:r>
          </w:p>
        </w:tc>
      </w:tr>
      <w:tr w14:paraId="6642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77D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ED8E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CC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46B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A74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AA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w:t>
            </w:r>
          </w:p>
        </w:tc>
      </w:tr>
      <w:tr w14:paraId="11DE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02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875A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75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20F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F2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67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w:t>
            </w:r>
          </w:p>
        </w:tc>
      </w:tr>
      <w:tr w14:paraId="6997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4E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BB99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AB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FBF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D8E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17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w:t>
            </w:r>
          </w:p>
        </w:tc>
      </w:tr>
      <w:tr w14:paraId="2DC4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755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C3FA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DB9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89C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0EC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53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22.37</w:t>
            </w:r>
          </w:p>
        </w:tc>
      </w:tr>
      <w:tr w14:paraId="6B0C3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270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176C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690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A7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0B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46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22.37</w:t>
            </w:r>
          </w:p>
        </w:tc>
      </w:tr>
      <w:tr w14:paraId="7418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264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1842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F9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8F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327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14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22.37</w:t>
            </w:r>
          </w:p>
        </w:tc>
      </w:tr>
      <w:tr w14:paraId="3E252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CBC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B8EC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184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D8B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AA1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86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22.37</w:t>
            </w:r>
          </w:p>
        </w:tc>
      </w:tr>
      <w:tr w14:paraId="21EF8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6D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F20C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E24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83A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956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F0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30.36</w:t>
            </w:r>
          </w:p>
        </w:tc>
      </w:tr>
      <w:tr w14:paraId="15F85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76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E8BC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3EE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75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E6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61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30.36</w:t>
            </w:r>
          </w:p>
        </w:tc>
      </w:tr>
      <w:tr w14:paraId="0085B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97E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44EB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779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A1F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F2E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40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30.36</w:t>
            </w:r>
          </w:p>
        </w:tc>
      </w:tr>
      <w:tr w14:paraId="4F4C6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DA6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2523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67E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417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46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85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30.36</w:t>
            </w:r>
          </w:p>
        </w:tc>
      </w:tr>
      <w:tr w14:paraId="4CAB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246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1AB6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290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33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5B9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87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30.36</w:t>
            </w:r>
          </w:p>
        </w:tc>
      </w:tr>
      <w:tr w14:paraId="272AC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B54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1D3C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52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A10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2C5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B6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4675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581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21D1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E2B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E1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E8E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B0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4BBD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54B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5A99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C4F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19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E3E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76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7FF5E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99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5702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C1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91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D6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97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684AF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04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F9C8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103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BF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1FD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23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053A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1FD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FB13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8C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384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DC0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01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03977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EBD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AE0E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A20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F8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32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45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22FD6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7F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E3D1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02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52B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250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36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3C298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928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7187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F15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DDF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986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CF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79ED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15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C883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923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03D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39E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39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31461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718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F87F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CB5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48F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5FF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22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40200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CE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63EA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FD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36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E59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83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559B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B1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FBEE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796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243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2A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73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451B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BD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8483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6FC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DFE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EE0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45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7717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B1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D5F4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13C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E52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AB0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FB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38DF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F00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27CF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061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80A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EB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57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5BDE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7F1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9AAE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75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CAA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338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36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356F0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EE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8BA5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A3F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7D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069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91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066C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95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192</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865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内衬不锈钢堵头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59F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D3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3FF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1A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5.03</w:t>
            </w:r>
          </w:p>
        </w:tc>
      </w:tr>
      <w:tr w14:paraId="42025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CD2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12B5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7FC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518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A3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3D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5.77</w:t>
            </w:r>
          </w:p>
        </w:tc>
      </w:tr>
      <w:tr w14:paraId="093D5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7D4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7DCE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27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13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D4A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9F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7.71</w:t>
            </w:r>
          </w:p>
        </w:tc>
      </w:tr>
      <w:tr w14:paraId="6792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87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EFD5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339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C8A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F2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B2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11.09</w:t>
            </w:r>
          </w:p>
        </w:tc>
      </w:tr>
      <w:tr w14:paraId="3B81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12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638F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34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6D4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FBC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1A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14.44</w:t>
            </w:r>
          </w:p>
        </w:tc>
      </w:tr>
      <w:tr w14:paraId="767B5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087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3856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53C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55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C0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F9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20.88</w:t>
            </w:r>
          </w:p>
        </w:tc>
      </w:tr>
      <w:tr w14:paraId="3D5B5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1FE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B3CE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3C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DA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64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A7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39.12</w:t>
            </w:r>
          </w:p>
        </w:tc>
      </w:tr>
      <w:tr w14:paraId="2E931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064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54F4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12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7F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BD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31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53.72</w:t>
            </w:r>
          </w:p>
        </w:tc>
      </w:tr>
      <w:tr w14:paraId="06C8D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727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2424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CF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52E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B57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2C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97.01</w:t>
            </w:r>
          </w:p>
        </w:tc>
      </w:tr>
      <w:tr w14:paraId="642B6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864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201</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F41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内衬不锈钢补芯</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FBB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E49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D5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72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w:t>
            </w:r>
          </w:p>
        </w:tc>
      </w:tr>
      <w:tr w14:paraId="086A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A1F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42C2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AF5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542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98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34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8.57</w:t>
            </w:r>
          </w:p>
        </w:tc>
      </w:tr>
      <w:tr w14:paraId="641B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CA7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3FFD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B6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F41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76E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1E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8.57</w:t>
            </w:r>
          </w:p>
        </w:tc>
      </w:tr>
      <w:tr w14:paraId="7516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294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5B63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BC5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33A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75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31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13.27</w:t>
            </w:r>
          </w:p>
        </w:tc>
      </w:tr>
      <w:tr w14:paraId="578C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97F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654B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7DC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7AD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26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EE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13.27</w:t>
            </w:r>
          </w:p>
        </w:tc>
      </w:tr>
      <w:tr w14:paraId="6F543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986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8655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4F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47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1D3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2A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13.27</w:t>
            </w:r>
          </w:p>
        </w:tc>
      </w:tr>
      <w:tr w14:paraId="017C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A6C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A1C1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1B6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36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311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04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16.85</w:t>
            </w:r>
          </w:p>
        </w:tc>
      </w:tr>
      <w:tr w14:paraId="5546C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6B2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7562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E7C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748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FB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1B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16.85</w:t>
            </w:r>
          </w:p>
        </w:tc>
      </w:tr>
      <w:tr w14:paraId="312AD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24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B5AD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828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647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9FD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7D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16.85</w:t>
            </w:r>
          </w:p>
        </w:tc>
      </w:tr>
      <w:tr w14:paraId="50E54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E43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7E7E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95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3A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3EA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4C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16.85</w:t>
            </w:r>
          </w:p>
        </w:tc>
      </w:tr>
      <w:tr w14:paraId="5900E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93A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2B5D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B8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17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6AB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05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23.1</w:t>
            </w:r>
          </w:p>
        </w:tc>
      </w:tr>
      <w:tr w14:paraId="61B7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E21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21F5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CC1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3F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4C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C2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23.1</w:t>
            </w:r>
          </w:p>
        </w:tc>
      </w:tr>
      <w:tr w14:paraId="6C576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94B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4373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3B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BCC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AE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5B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23.1</w:t>
            </w:r>
          </w:p>
        </w:tc>
      </w:tr>
      <w:tr w14:paraId="358FC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BE8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8B30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8B6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196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1B1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83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23.1</w:t>
            </w:r>
          </w:p>
        </w:tc>
      </w:tr>
      <w:tr w14:paraId="7A560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F92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389A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04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4A6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085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29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23.1</w:t>
            </w:r>
          </w:p>
        </w:tc>
      </w:tr>
      <w:tr w14:paraId="6E190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285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C6FB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279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96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590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B0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55.16</w:t>
            </w:r>
          </w:p>
        </w:tc>
      </w:tr>
      <w:tr w14:paraId="030EB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2A4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1C5B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01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930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B4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76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55.16</w:t>
            </w:r>
          </w:p>
        </w:tc>
      </w:tr>
      <w:tr w14:paraId="39F3D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2A6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1F98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A80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484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B6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E3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55.16</w:t>
            </w:r>
          </w:p>
        </w:tc>
      </w:tr>
      <w:tr w14:paraId="238A1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6BF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5701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54C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4C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B7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D3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55.16</w:t>
            </w:r>
          </w:p>
        </w:tc>
      </w:tr>
      <w:tr w14:paraId="175CF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220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9528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981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F81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D4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1B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55.16</w:t>
            </w:r>
          </w:p>
        </w:tc>
      </w:tr>
      <w:tr w14:paraId="5CD7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370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8ACE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FE2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407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607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6C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55.16</w:t>
            </w:r>
          </w:p>
        </w:tc>
      </w:tr>
      <w:tr w14:paraId="16A2F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06C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A8D5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85D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F5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D0E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D6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58.88</w:t>
            </w:r>
          </w:p>
        </w:tc>
      </w:tr>
      <w:tr w14:paraId="1367C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747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C379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10F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FF8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E1E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11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58.88</w:t>
            </w:r>
          </w:p>
        </w:tc>
      </w:tr>
      <w:tr w14:paraId="1707B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F9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FF60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4B1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492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D9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59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58.88</w:t>
            </w:r>
          </w:p>
        </w:tc>
      </w:tr>
      <w:tr w14:paraId="06BA8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DFA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CA3C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0C9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3B7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037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4A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58.88</w:t>
            </w:r>
          </w:p>
        </w:tc>
      </w:tr>
      <w:tr w14:paraId="6B156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C6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BA59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B4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CD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6A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F6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58.88</w:t>
            </w:r>
          </w:p>
        </w:tc>
      </w:tr>
      <w:tr w14:paraId="1C4CD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14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CD26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FF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D77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1F1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02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58.88</w:t>
            </w:r>
          </w:p>
        </w:tc>
      </w:tr>
      <w:tr w14:paraId="16491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15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7700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6C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64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CC2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5F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58.88</w:t>
            </w:r>
          </w:p>
        </w:tc>
      </w:tr>
      <w:tr w14:paraId="0F14A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737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A6AE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B6D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AAD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A78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78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103.61</w:t>
            </w:r>
          </w:p>
        </w:tc>
      </w:tr>
      <w:tr w14:paraId="12292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081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3FCE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81B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F3C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996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D2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103.61</w:t>
            </w:r>
          </w:p>
        </w:tc>
      </w:tr>
      <w:tr w14:paraId="4966E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EB1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3F7E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0F3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30C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34A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A5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103.61</w:t>
            </w:r>
          </w:p>
        </w:tc>
      </w:tr>
      <w:tr w14:paraId="48BEB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7E3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9DEF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03D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4E1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EBB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42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103.61</w:t>
            </w:r>
          </w:p>
        </w:tc>
      </w:tr>
      <w:tr w14:paraId="2E017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A96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976F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AE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7FA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4E7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45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103.61</w:t>
            </w:r>
          </w:p>
        </w:tc>
      </w:tr>
      <w:tr w14:paraId="15660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F65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CAB3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F54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D62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616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33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103.61</w:t>
            </w:r>
          </w:p>
        </w:tc>
      </w:tr>
      <w:tr w14:paraId="66B12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687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B74E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0FA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550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240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36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103.61</w:t>
            </w:r>
          </w:p>
        </w:tc>
      </w:tr>
      <w:tr w14:paraId="13060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D0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6887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0E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66F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328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94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103.61</w:t>
            </w:r>
          </w:p>
        </w:tc>
      </w:tr>
      <w:tr w14:paraId="4D2DF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37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237</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AC06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内衬不锈钢螺纹式正三通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D7A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554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AD6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0A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9.44</w:t>
            </w:r>
          </w:p>
        </w:tc>
      </w:tr>
      <w:tr w14:paraId="4A12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ABE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9DD5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457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A4D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5F6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D9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14.03</w:t>
            </w:r>
          </w:p>
        </w:tc>
      </w:tr>
      <w:tr w14:paraId="3928F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E2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FF91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E9E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2B9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A62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28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19.4</w:t>
            </w:r>
          </w:p>
        </w:tc>
      </w:tr>
      <w:tr w14:paraId="1FE3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B54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68AF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89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3B8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61B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7D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33.74</w:t>
            </w:r>
          </w:p>
        </w:tc>
      </w:tr>
      <w:tr w14:paraId="4FD52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83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3739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8D0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DC8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D6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66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41.94</w:t>
            </w:r>
          </w:p>
        </w:tc>
      </w:tr>
      <w:tr w14:paraId="2C626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53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ECAC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D23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EE5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00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43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60.53</w:t>
            </w:r>
          </w:p>
        </w:tc>
      </w:tr>
      <w:tr w14:paraId="798F9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2A5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4E69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665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0D8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BEE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FC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106.04</w:t>
            </w:r>
          </w:p>
        </w:tc>
      </w:tr>
      <w:tr w14:paraId="7730F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9D2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87AA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6BA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C5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7F0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91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140.13</w:t>
            </w:r>
          </w:p>
        </w:tc>
      </w:tr>
      <w:tr w14:paraId="6981C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CC4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447A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22E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A55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A0D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D9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230.23</w:t>
            </w:r>
          </w:p>
        </w:tc>
      </w:tr>
      <w:tr w14:paraId="066DE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E64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246</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79D1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内衬不锈钢螺纹式异径三通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83B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9FC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FA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39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14.03</w:t>
            </w:r>
          </w:p>
        </w:tc>
      </w:tr>
      <w:tr w14:paraId="1239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904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6932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544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E0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E62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6C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19.4</w:t>
            </w:r>
          </w:p>
        </w:tc>
      </w:tr>
      <w:tr w14:paraId="7E14B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3F4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85E9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73E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A2C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D94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71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19.4</w:t>
            </w:r>
          </w:p>
        </w:tc>
      </w:tr>
      <w:tr w14:paraId="433C8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25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BB5A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D2F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F59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496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D1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33.74</w:t>
            </w:r>
          </w:p>
        </w:tc>
      </w:tr>
      <w:tr w14:paraId="558E3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02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7816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10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1D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8C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B8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33.74</w:t>
            </w:r>
          </w:p>
        </w:tc>
      </w:tr>
      <w:tr w14:paraId="312B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848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73B5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CA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5E2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8B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FF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33.74</w:t>
            </w:r>
          </w:p>
        </w:tc>
      </w:tr>
      <w:tr w14:paraId="3020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831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F10D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B98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38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FA2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96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41.94</w:t>
            </w:r>
          </w:p>
        </w:tc>
      </w:tr>
      <w:tr w14:paraId="55A8B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856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C3E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BA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77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BF3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EE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41.94</w:t>
            </w:r>
          </w:p>
        </w:tc>
      </w:tr>
      <w:tr w14:paraId="3FAD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6F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BA21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803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CC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A0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6F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41.94</w:t>
            </w:r>
          </w:p>
        </w:tc>
      </w:tr>
      <w:tr w14:paraId="6E1E7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6D0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C866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415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2BB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39A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3C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41.94</w:t>
            </w:r>
          </w:p>
        </w:tc>
      </w:tr>
      <w:tr w14:paraId="59F0A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4F4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69D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752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39D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9E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EF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60.53</w:t>
            </w:r>
          </w:p>
        </w:tc>
      </w:tr>
      <w:tr w14:paraId="32B68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03C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BB42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52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2B9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515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C6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60.53</w:t>
            </w:r>
          </w:p>
        </w:tc>
      </w:tr>
      <w:tr w14:paraId="0402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A4A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4D59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63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ED3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EB0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C1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60.53</w:t>
            </w:r>
          </w:p>
        </w:tc>
      </w:tr>
      <w:tr w14:paraId="61A63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CE0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4C6F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C6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F8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88E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AA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60.53</w:t>
            </w:r>
          </w:p>
        </w:tc>
      </w:tr>
      <w:tr w14:paraId="078D8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BC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F7E0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B5C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466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A12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05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60.53</w:t>
            </w:r>
          </w:p>
        </w:tc>
      </w:tr>
      <w:tr w14:paraId="655B3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937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313D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9AA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0B5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A5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69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106.04</w:t>
            </w:r>
          </w:p>
        </w:tc>
      </w:tr>
      <w:tr w14:paraId="127F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543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BE50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920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EC1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B9D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A0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106.04</w:t>
            </w:r>
          </w:p>
        </w:tc>
      </w:tr>
      <w:tr w14:paraId="429D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04C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C333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A96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60A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D60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50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106.04</w:t>
            </w:r>
          </w:p>
        </w:tc>
      </w:tr>
      <w:tr w14:paraId="46AA1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A35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00AF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FC4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ABD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F8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E9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106.04</w:t>
            </w:r>
          </w:p>
        </w:tc>
      </w:tr>
      <w:tr w14:paraId="687CA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4CD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591F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9B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230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EC0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5E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106.04</w:t>
            </w:r>
          </w:p>
        </w:tc>
      </w:tr>
      <w:tr w14:paraId="39449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32A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9332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D9D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FF4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B9E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EC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106.04</w:t>
            </w:r>
          </w:p>
        </w:tc>
      </w:tr>
      <w:tr w14:paraId="7FBA1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A6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F422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48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D9D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F7D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C0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140.13</w:t>
            </w:r>
          </w:p>
        </w:tc>
      </w:tr>
      <w:tr w14:paraId="2CD2D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494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D50D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37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D70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6D4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98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140.13</w:t>
            </w:r>
          </w:p>
        </w:tc>
      </w:tr>
      <w:tr w14:paraId="78C0F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33C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8D29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312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B9A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AB3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B0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140.13</w:t>
            </w:r>
          </w:p>
        </w:tc>
      </w:tr>
      <w:tr w14:paraId="6AA86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EA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23C9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08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233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9E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E2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140.13</w:t>
            </w:r>
          </w:p>
        </w:tc>
      </w:tr>
      <w:tr w14:paraId="2B61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DED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6879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080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29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996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B5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140.13</w:t>
            </w:r>
          </w:p>
        </w:tc>
      </w:tr>
      <w:tr w14:paraId="77281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DB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B25B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78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745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4FB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43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140.13</w:t>
            </w:r>
          </w:p>
        </w:tc>
      </w:tr>
      <w:tr w14:paraId="77ACC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710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C2CD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DA4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0AA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D71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E4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140.13</w:t>
            </w:r>
          </w:p>
        </w:tc>
      </w:tr>
      <w:tr w14:paraId="2D2C5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526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4F3F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CA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514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6BA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5A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230.23</w:t>
            </w:r>
          </w:p>
        </w:tc>
      </w:tr>
      <w:tr w14:paraId="6CD24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F40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4A12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B7F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B0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702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5D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230.23</w:t>
            </w:r>
          </w:p>
        </w:tc>
      </w:tr>
      <w:tr w14:paraId="7A75B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C8C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85E5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E68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311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B2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6C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230.23</w:t>
            </w:r>
          </w:p>
        </w:tc>
      </w:tr>
      <w:tr w14:paraId="1EB7E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555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31A0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6F8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41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9C0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7A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230.23</w:t>
            </w:r>
          </w:p>
        </w:tc>
      </w:tr>
      <w:tr w14:paraId="3A097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BF8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C2C7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F5B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47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A8F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07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230.23</w:t>
            </w:r>
          </w:p>
        </w:tc>
      </w:tr>
      <w:tr w14:paraId="0B6A0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7CD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D79B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F6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F27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4A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5A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230.23</w:t>
            </w:r>
          </w:p>
        </w:tc>
      </w:tr>
      <w:tr w14:paraId="1AF70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EE5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9A6F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E9A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3AA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F78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D4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230.23</w:t>
            </w:r>
          </w:p>
        </w:tc>
      </w:tr>
      <w:tr w14:paraId="2DA33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EB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F349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A66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96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05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3F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230.23</w:t>
            </w:r>
          </w:p>
        </w:tc>
      </w:tr>
      <w:tr w14:paraId="3CB7A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4D7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282</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1D57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内衬不锈钢沟槽式正三通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D3C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74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DE4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53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149.89</w:t>
            </w:r>
          </w:p>
        </w:tc>
      </w:tr>
      <w:tr w14:paraId="3696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CCF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BB41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09A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469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FD3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ED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175.98</w:t>
            </w:r>
          </w:p>
        </w:tc>
      </w:tr>
      <w:tr w14:paraId="3F38D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F3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FF71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809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7F1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0A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D1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221.52</w:t>
            </w:r>
          </w:p>
        </w:tc>
      </w:tr>
      <w:tr w14:paraId="7FC53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F46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D747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12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44B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64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5C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317.15</w:t>
            </w:r>
          </w:p>
        </w:tc>
      </w:tr>
      <w:tr w14:paraId="0AF99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A0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7605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8E2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BC5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40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C8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397.8</w:t>
            </w:r>
          </w:p>
        </w:tc>
      </w:tr>
      <w:tr w14:paraId="773D2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374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F51C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AC4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6A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F45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64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744.17</w:t>
            </w:r>
          </w:p>
        </w:tc>
      </w:tr>
      <w:tr w14:paraId="21DC8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0B2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5FA4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C3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B7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BBA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0D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1773.28</w:t>
            </w:r>
          </w:p>
        </w:tc>
      </w:tr>
      <w:tr w14:paraId="4FB4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83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B10B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60F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7EC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ED6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AC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2325</w:t>
            </w:r>
          </w:p>
        </w:tc>
      </w:tr>
      <w:tr w14:paraId="5D2C7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A6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290</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5FCA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内衬不锈钢沟槽式异径三通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94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490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7E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E1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186.86</w:t>
            </w:r>
          </w:p>
        </w:tc>
      </w:tr>
      <w:tr w14:paraId="177C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F7A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DA10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985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92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34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75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254.24</w:t>
            </w:r>
          </w:p>
        </w:tc>
      </w:tr>
      <w:tr w14:paraId="06425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B0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3E2E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360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A53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F8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DB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254.24</w:t>
            </w:r>
          </w:p>
        </w:tc>
      </w:tr>
      <w:tr w14:paraId="59DEC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680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9A47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44E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304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756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53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341.9</w:t>
            </w:r>
          </w:p>
        </w:tc>
      </w:tr>
      <w:tr w14:paraId="77318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3D1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41E4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30C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0E1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F69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C9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341.9</w:t>
            </w:r>
          </w:p>
        </w:tc>
      </w:tr>
      <w:tr w14:paraId="4A334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011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3B6C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868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31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C79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15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341.9</w:t>
            </w:r>
          </w:p>
        </w:tc>
      </w:tr>
      <w:tr w14:paraId="76F2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BB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5843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742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364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FBA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FB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473.98</w:t>
            </w:r>
          </w:p>
        </w:tc>
      </w:tr>
      <w:tr w14:paraId="5C842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F6A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9510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6E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9B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945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94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473.98</w:t>
            </w:r>
          </w:p>
        </w:tc>
      </w:tr>
      <w:tr w14:paraId="030E2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B0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4B2C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AFD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C72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00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97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473.98</w:t>
            </w:r>
          </w:p>
        </w:tc>
      </w:tr>
      <w:tr w14:paraId="0B72C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399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F656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B5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55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823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C4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77707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61F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77D3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B7C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D59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C51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BC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29CC6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4BF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7E9E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369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877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D45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60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339E9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901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D4C9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31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8BF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88D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53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7CBD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A9A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CEFA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C46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1C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EA9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25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54BB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D0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7BD5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27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C4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55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18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1527.98</w:t>
            </w:r>
          </w:p>
        </w:tc>
      </w:tr>
      <w:tr w14:paraId="7B657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800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2B57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58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BB3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AD9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F9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1527.98</w:t>
            </w:r>
          </w:p>
        </w:tc>
      </w:tr>
      <w:tr w14:paraId="4DEB4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EBC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F70D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252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43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C1C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76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1527.98</w:t>
            </w:r>
          </w:p>
        </w:tc>
      </w:tr>
      <w:tr w14:paraId="5B0B4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2A5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48C4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63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161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14A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CC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1527.98</w:t>
            </w:r>
          </w:p>
        </w:tc>
      </w:tr>
      <w:tr w14:paraId="5B55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9BC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0712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F1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08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FF0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AB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6C94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1FD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8E89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C3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AFB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5EC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9A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0FDDA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C0C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C53D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0A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9C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B8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00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7F50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EC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C145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C58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44A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73F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E3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289B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44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15BA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17D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24D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7D8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A7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4584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064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313</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357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内衬不锈钢内接</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465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8F2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BF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30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6.24</w:t>
            </w:r>
          </w:p>
        </w:tc>
      </w:tr>
      <w:tr w14:paraId="14ED3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CDD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F98D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B4A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41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FDB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F8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9.02</w:t>
            </w:r>
          </w:p>
        </w:tc>
      </w:tr>
      <w:tr w14:paraId="78C86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BC4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FC34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5F7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74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5C4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C5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12.23</w:t>
            </w:r>
          </w:p>
        </w:tc>
      </w:tr>
      <w:tr w14:paraId="00E09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47F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E9E0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52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8E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D2F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6A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18.51</w:t>
            </w:r>
          </w:p>
        </w:tc>
      </w:tr>
      <w:tr w14:paraId="164B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611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D5B0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CA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2B6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F34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56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24.48</w:t>
            </w:r>
          </w:p>
        </w:tc>
      </w:tr>
      <w:tr w14:paraId="4B77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7B4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D091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46D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52C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9F3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4F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34.68</w:t>
            </w:r>
          </w:p>
        </w:tc>
      </w:tr>
      <w:tr w14:paraId="0D37C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A87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E20A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E8F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3D3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317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E8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65.83</w:t>
            </w:r>
          </w:p>
        </w:tc>
      </w:tr>
      <w:tr w14:paraId="111D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A75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A0C6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6A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87C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23B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25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91.17</w:t>
            </w:r>
          </w:p>
        </w:tc>
      </w:tr>
      <w:tr w14:paraId="1B044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F8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4035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9FB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CD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95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F7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150.01</w:t>
            </w:r>
          </w:p>
        </w:tc>
      </w:tr>
      <w:tr w14:paraId="421B8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BE1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C2B6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内衬不锈钢活接</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FD3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4F5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24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6D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19.14</w:t>
            </w:r>
          </w:p>
        </w:tc>
      </w:tr>
      <w:tr w14:paraId="0F61D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16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B1E7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2E5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F58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C58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36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23.24</w:t>
            </w:r>
          </w:p>
        </w:tc>
      </w:tr>
      <w:tr w14:paraId="4AC6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E9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3D97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E2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2E1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171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2E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31.25</w:t>
            </w:r>
          </w:p>
        </w:tc>
      </w:tr>
      <w:tr w14:paraId="7031C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81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1672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71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12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DAF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9C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45.84</w:t>
            </w:r>
          </w:p>
        </w:tc>
      </w:tr>
      <w:tr w14:paraId="1096D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51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AD35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0D6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F28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1B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6D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62.62</w:t>
            </w:r>
          </w:p>
        </w:tc>
      </w:tr>
      <w:tr w14:paraId="6CE52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633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ADA6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F0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B6F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60F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DD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79.13</w:t>
            </w:r>
          </w:p>
        </w:tc>
      </w:tr>
      <w:tr w14:paraId="68FBF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A6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570A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022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19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F7C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3E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134.2</w:t>
            </w:r>
          </w:p>
        </w:tc>
      </w:tr>
      <w:tr w14:paraId="11FA0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5F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9399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86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1B5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005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98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185.12</w:t>
            </w:r>
          </w:p>
        </w:tc>
      </w:tr>
      <w:tr w14:paraId="06C61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926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3612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1FD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FE6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337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BD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302.17</w:t>
            </w:r>
          </w:p>
        </w:tc>
      </w:tr>
      <w:tr w14:paraId="5EDE2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D8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331</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2B4D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内衬不锈钢四通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733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B4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7BB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7C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17.76</w:t>
            </w:r>
          </w:p>
        </w:tc>
      </w:tr>
      <w:tr w14:paraId="315A4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DCF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093F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640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8D5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B9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36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23.75</w:t>
            </w:r>
          </w:p>
        </w:tc>
      </w:tr>
      <w:tr w14:paraId="43C7E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3D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9011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C0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833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237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D6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31.25</w:t>
            </w:r>
          </w:p>
        </w:tc>
      </w:tr>
      <w:tr w14:paraId="1E921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36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6296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454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E4F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E8F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28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48.07</w:t>
            </w:r>
          </w:p>
        </w:tc>
      </w:tr>
      <w:tr w14:paraId="0A6CA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8D1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CBF0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5A9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F8F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40C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88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55.56</w:t>
            </w:r>
          </w:p>
        </w:tc>
      </w:tr>
      <w:tr w14:paraId="72B06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FB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1C7D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E4B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8C2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979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CA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82.37</w:t>
            </w:r>
          </w:p>
        </w:tc>
      </w:tr>
      <w:tr w14:paraId="2659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B69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9BA3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F9E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EE0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4E4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59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143.59</w:t>
            </w:r>
          </w:p>
        </w:tc>
      </w:tr>
      <w:tr w14:paraId="59BD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848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D923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A79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AB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10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74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190.31</w:t>
            </w:r>
          </w:p>
        </w:tc>
      </w:tr>
      <w:tr w14:paraId="01B0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55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F90D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A7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924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A73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A1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324.42</w:t>
            </w:r>
          </w:p>
        </w:tc>
      </w:tr>
      <w:tr w14:paraId="1A965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F2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938C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DF9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AFD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57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07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23.75</w:t>
            </w:r>
          </w:p>
        </w:tc>
      </w:tr>
      <w:tr w14:paraId="2243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9C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FFC5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DAA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307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BDA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BE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31.25</w:t>
            </w:r>
          </w:p>
        </w:tc>
      </w:tr>
      <w:tr w14:paraId="716F0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FD9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08FB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181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0DC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AB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2C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31.25</w:t>
            </w:r>
          </w:p>
        </w:tc>
      </w:tr>
      <w:tr w14:paraId="0590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1ED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B161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7CC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AE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7A4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6B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48.07</w:t>
            </w:r>
          </w:p>
        </w:tc>
      </w:tr>
      <w:tr w14:paraId="5275F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E58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C7E8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30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EEA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129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1E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48.07</w:t>
            </w:r>
          </w:p>
        </w:tc>
      </w:tr>
      <w:tr w14:paraId="1886A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CC7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AA96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D56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A4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F7C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F2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48.07</w:t>
            </w:r>
          </w:p>
        </w:tc>
      </w:tr>
      <w:tr w14:paraId="2B09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A0F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D5D4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4B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55A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D2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B0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55.56</w:t>
            </w:r>
          </w:p>
        </w:tc>
      </w:tr>
      <w:tr w14:paraId="7665B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2D8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6247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532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43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86C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F8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55.56</w:t>
            </w:r>
          </w:p>
        </w:tc>
      </w:tr>
      <w:tr w14:paraId="2F281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77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6C0B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24E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8D9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E9E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1A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55.56</w:t>
            </w:r>
          </w:p>
        </w:tc>
      </w:tr>
      <w:tr w14:paraId="313AA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DF0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CA74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1AE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C62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35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EC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55.56</w:t>
            </w:r>
          </w:p>
        </w:tc>
      </w:tr>
      <w:tr w14:paraId="2FA6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B39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353E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55F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F1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836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59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82.37</w:t>
            </w:r>
          </w:p>
        </w:tc>
      </w:tr>
      <w:tr w14:paraId="17A09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8C9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5D90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E3B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ED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2FE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B8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82.37</w:t>
            </w:r>
          </w:p>
        </w:tc>
      </w:tr>
      <w:tr w14:paraId="2BB84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15A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48C2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ABF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70F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D2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C4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82.37</w:t>
            </w:r>
          </w:p>
        </w:tc>
      </w:tr>
      <w:tr w14:paraId="2677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83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0E2F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952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30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98D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28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82.37</w:t>
            </w:r>
          </w:p>
        </w:tc>
      </w:tr>
      <w:tr w14:paraId="3B999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164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314C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4A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D0C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BE6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CF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82.37</w:t>
            </w:r>
          </w:p>
        </w:tc>
      </w:tr>
      <w:tr w14:paraId="1C60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52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B1FD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E24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59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83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F8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143.59</w:t>
            </w:r>
          </w:p>
        </w:tc>
      </w:tr>
      <w:tr w14:paraId="54AD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BC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7B9C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C0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F89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3D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D5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143.59</w:t>
            </w:r>
          </w:p>
        </w:tc>
      </w:tr>
      <w:tr w14:paraId="0329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3A7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440D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DB3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5A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52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6C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143.59</w:t>
            </w:r>
          </w:p>
        </w:tc>
      </w:tr>
      <w:tr w14:paraId="43135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D82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4027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2A3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A1C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54E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D7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143.59</w:t>
            </w:r>
          </w:p>
        </w:tc>
      </w:tr>
      <w:tr w14:paraId="22834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C7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CB86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B5F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20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43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4D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143.59</w:t>
            </w:r>
          </w:p>
        </w:tc>
      </w:tr>
      <w:tr w14:paraId="65805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73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0A42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69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8AF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1E0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04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143.59</w:t>
            </w:r>
          </w:p>
        </w:tc>
      </w:tr>
      <w:tr w14:paraId="7255C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DB5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62D7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AD1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5E0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60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3C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143.59</w:t>
            </w:r>
          </w:p>
        </w:tc>
      </w:tr>
      <w:tr w14:paraId="27DE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498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D9C9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996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51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33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A5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190.31</w:t>
            </w:r>
          </w:p>
        </w:tc>
      </w:tr>
      <w:tr w14:paraId="2CFAD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624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5F91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18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A2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B2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87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190.31</w:t>
            </w:r>
          </w:p>
        </w:tc>
      </w:tr>
      <w:tr w14:paraId="78228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E8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864F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16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6BF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438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65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190.31</w:t>
            </w:r>
          </w:p>
        </w:tc>
      </w:tr>
      <w:tr w14:paraId="4E5D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D64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E801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A91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EEB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D41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56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190.31</w:t>
            </w:r>
          </w:p>
        </w:tc>
      </w:tr>
      <w:tr w14:paraId="0282F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02D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09D7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CFC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3D0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5A8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74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190.31</w:t>
            </w:r>
          </w:p>
        </w:tc>
      </w:tr>
      <w:tr w14:paraId="18B6E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A3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8234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600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0AD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96A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18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190.31</w:t>
            </w:r>
          </w:p>
        </w:tc>
      </w:tr>
      <w:tr w14:paraId="1C40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20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51DB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C5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B7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C4A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6A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324.42</w:t>
            </w:r>
          </w:p>
        </w:tc>
      </w:tr>
      <w:tr w14:paraId="3D8AA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5C5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1BEA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17B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B2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AC0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35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324.42</w:t>
            </w:r>
          </w:p>
        </w:tc>
      </w:tr>
      <w:tr w14:paraId="09E2B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6B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D56A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04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69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555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CC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324.42</w:t>
            </w:r>
          </w:p>
        </w:tc>
      </w:tr>
      <w:tr w14:paraId="03481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9A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EA44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D53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8A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B3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E6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324.42</w:t>
            </w:r>
          </w:p>
        </w:tc>
      </w:tr>
      <w:tr w14:paraId="7F95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2E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59C0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3C5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0C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E6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4A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324.42</w:t>
            </w:r>
          </w:p>
        </w:tc>
      </w:tr>
      <w:tr w14:paraId="351F8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E06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9157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54C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D03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3E6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B4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324.42</w:t>
            </w:r>
          </w:p>
        </w:tc>
      </w:tr>
      <w:tr w14:paraId="7B226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2EA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374</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6E12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内衬不锈钢沟槽四通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A51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A5A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91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F1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240.53</w:t>
            </w:r>
          </w:p>
        </w:tc>
      </w:tr>
      <w:tr w14:paraId="4E3FD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62F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A5F9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2D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961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6C8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BF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281.97</w:t>
            </w:r>
          </w:p>
        </w:tc>
      </w:tr>
      <w:tr w14:paraId="7D354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F26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4200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2EE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354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39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C2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391.76</w:t>
            </w:r>
          </w:p>
        </w:tc>
      </w:tr>
      <w:tr w14:paraId="2300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4E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BCD8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455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95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40D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AC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550.97</w:t>
            </w:r>
          </w:p>
        </w:tc>
      </w:tr>
      <w:tr w14:paraId="7EC15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84B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7B21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43C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A15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C72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5D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648.61</w:t>
            </w:r>
          </w:p>
        </w:tc>
      </w:tr>
      <w:tr w14:paraId="43A1F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7B8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B767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B0B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198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72C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FE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1166.85</w:t>
            </w:r>
          </w:p>
        </w:tc>
      </w:tr>
      <w:tr w14:paraId="6E0F5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273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224A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994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80D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F0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28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2453.72</w:t>
            </w:r>
          </w:p>
        </w:tc>
      </w:tr>
      <w:tr w14:paraId="67272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51D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A83E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6F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A4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A56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01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3358.51</w:t>
            </w:r>
          </w:p>
        </w:tc>
      </w:tr>
      <w:tr w14:paraId="711D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D2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382</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A284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内衬不锈钢沟槽法兰盘</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76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FD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B99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19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124.18</w:t>
            </w:r>
          </w:p>
        </w:tc>
      </w:tr>
      <w:tr w14:paraId="0DC58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1A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168D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29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2BB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EAF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7D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136.85</w:t>
            </w:r>
          </w:p>
        </w:tc>
      </w:tr>
      <w:tr w14:paraId="24369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EA8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B13F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A0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446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078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91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152.8</w:t>
            </w:r>
          </w:p>
        </w:tc>
      </w:tr>
      <w:tr w14:paraId="1989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4F9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FC70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DD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5B6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794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4A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200.88</w:t>
            </w:r>
          </w:p>
        </w:tc>
      </w:tr>
      <w:tr w14:paraId="491DF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1F1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96B5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38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BD5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3B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86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230.84</w:t>
            </w:r>
          </w:p>
        </w:tc>
      </w:tr>
      <w:tr w14:paraId="18F64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40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B8BC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27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A8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022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92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345.77</w:t>
            </w:r>
          </w:p>
        </w:tc>
      </w:tr>
      <w:tr w14:paraId="674F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13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571C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27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43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42A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B2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628.26</w:t>
            </w:r>
          </w:p>
        </w:tc>
      </w:tr>
      <w:tr w14:paraId="17EBD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275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AB50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D2C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359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67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0F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840.92</w:t>
            </w:r>
          </w:p>
        </w:tc>
      </w:tr>
      <w:tr w14:paraId="1EAC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087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390</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169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内衬不锈钢内丝弯头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12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72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6D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31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14.52</w:t>
            </w:r>
          </w:p>
        </w:tc>
      </w:tr>
      <w:tr w14:paraId="21340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EC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84D4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A8F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327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279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03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19.13</w:t>
            </w:r>
          </w:p>
        </w:tc>
      </w:tr>
      <w:tr w14:paraId="40C97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A11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392</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A3F3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内衬不锈钢内丝接头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49C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240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22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16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11.23</w:t>
            </w:r>
          </w:p>
        </w:tc>
      </w:tr>
      <w:tr w14:paraId="576C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16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20CC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B2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4F0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B80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7A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17.81</w:t>
            </w:r>
          </w:p>
        </w:tc>
      </w:tr>
      <w:tr w14:paraId="28832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FD5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394</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5484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防腐圈</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202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FD6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FD8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9C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4.09</w:t>
            </w:r>
          </w:p>
        </w:tc>
      </w:tr>
      <w:tr w14:paraId="13831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22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2E87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08E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44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130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DC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5.07</w:t>
            </w:r>
          </w:p>
        </w:tc>
      </w:tr>
      <w:tr w14:paraId="6161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24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CEDF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C14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CC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89C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90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6.56</w:t>
            </w:r>
          </w:p>
        </w:tc>
      </w:tr>
      <w:tr w14:paraId="3774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83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E7A3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7A8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118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95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B7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w:t>
            </w:r>
          </w:p>
        </w:tc>
      </w:tr>
      <w:tr w14:paraId="543E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ED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1938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181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35D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933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4D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9.69</w:t>
            </w:r>
          </w:p>
        </w:tc>
      </w:tr>
      <w:tr w14:paraId="304D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02E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9504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83B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704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078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67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14.92</w:t>
            </w:r>
          </w:p>
        </w:tc>
      </w:tr>
      <w:tr w14:paraId="2165A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A09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2BEE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5EC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44F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A0A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30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25.31</w:t>
            </w:r>
          </w:p>
        </w:tc>
      </w:tr>
      <w:tr w14:paraId="5A6F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C33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ED5F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562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574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0C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75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54.8</w:t>
            </w:r>
          </w:p>
        </w:tc>
      </w:tr>
      <w:tr w14:paraId="56882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460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402</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25C2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沟槽卡箍不锈钢密封圈</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566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C1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6D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83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6.97</w:t>
            </w:r>
          </w:p>
        </w:tc>
      </w:tr>
      <w:tr w14:paraId="097C1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C48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493A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A7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A32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A3C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68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7.81</w:t>
            </w:r>
          </w:p>
        </w:tc>
      </w:tr>
      <w:tr w14:paraId="1CCCB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662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A66C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3E8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52A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0FD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A2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9.01</w:t>
            </w:r>
          </w:p>
        </w:tc>
      </w:tr>
      <w:tr w14:paraId="4DEA7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0E6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ADCA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05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99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B9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35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16.07</w:t>
            </w:r>
          </w:p>
        </w:tc>
      </w:tr>
      <w:tr w14:paraId="01EBF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AF0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A868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324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EF2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E7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4F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18.47</w:t>
            </w:r>
          </w:p>
        </w:tc>
      </w:tr>
      <w:tr w14:paraId="29AA4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47F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75EE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97E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F63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87E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36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19.86</w:t>
            </w:r>
          </w:p>
        </w:tc>
      </w:tr>
      <w:tr w14:paraId="409FF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12E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3F49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48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582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FCD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A6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35.35</w:t>
            </w:r>
          </w:p>
        </w:tc>
      </w:tr>
      <w:tr w14:paraId="332F9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05A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E5F0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D3A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46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7FA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71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62.20</w:t>
            </w:r>
          </w:p>
        </w:tc>
      </w:tr>
      <w:tr w14:paraId="32E99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2C2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410</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07F9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内衬不锈钢沟槽螺纹异径三通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570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B0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267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02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164.2</w:t>
            </w:r>
          </w:p>
        </w:tc>
      </w:tr>
      <w:tr w14:paraId="37A2F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394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B86B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4E9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98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DE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F8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164.2</w:t>
            </w:r>
          </w:p>
        </w:tc>
      </w:tr>
      <w:tr w14:paraId="0DC1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0D5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9177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BF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5FC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6F7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58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164.2</w:t>
            </w:r>
          </w:p>
        </w:tc>
      </w:tr>
      <w:tr w14:paraId="2B0D9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215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917A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2E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28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03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80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164.2</w:t>
            </w:r>
          </w:p>
        </w:tc>
      </w:tr>
      <w:tr w14:paraId="3CD34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B17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30A0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30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D1A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C02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26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164.2</w:t>
            </w:r>
          </w:p>
        </w:tc>
      </w:tr>
      <w:tr w14:paraId="675FC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C7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21BD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95E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FC3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965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37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186.86</w:t>
            </w:r>
          </w:p>
        </w:tc>
      </w:tr>
      <w:tr w14:paraId="73134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F3F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519F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960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6DF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A2E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2C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186.86</w:t>
            </w:r>
          </w:p>
        </w:tc>
      </w:tr>
      <w:tr w14:paraId="2AA98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7B4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5AEC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BFC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95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AF8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66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186.86</w:t>
            </w:r>
          </w:p>
        </w:tc>
      </w:tr>
      <w:tr w14:paraId="2D6F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04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2616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CFE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BDC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58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2B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186.86</w:t>
            </w:r>
          </w:p>
        </w:tc>
      </w:tr>
      <w:tr w14:paraId="6FA58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5A3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831F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77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5C2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392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42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186.86</w:t>
            </w:r>
          </w:p>
        </w:tc>
      </w:tr>
      <w:tr w14:paraId="66538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B8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A469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03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11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3B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F6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254.24</w:t>
            </w:r>
          </w:p>
        </w:tc>
      </w:tr>
      <w:tr w14:paraId="185C9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F80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7E2B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314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3F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EF9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B5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254.24</w:t>
            </w:r>
          </w:p>
        </w:tc>
      </w:tr>
      <w:tr w14:paraId="12E23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BD3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3767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F32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1A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76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06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254.24</w:t>
            </w:r>
          </w:p>
        </w:tc>
      </w:tr>
      <w:tr w14:paraId="1B890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C0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0B49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83B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F8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494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06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254.24</w:t>
            </w:r>
          </w:p>
        </w:tc>
      </w:tr>
      <w:tr w14:paraId="795CC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467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09A1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B6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4B8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600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0D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254.24</w:t>
            </w:r>
          </w:p>
        </w:tc>
      </w:tr>
      <w:tr w14:paraId="1F07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4A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FFA8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30A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CF2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F7B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C8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254.24</w:t>
            </w:r>
          </w:p>
        </w:tc>
      </w:tr>
      <w:tr w14:paraId="2FB6E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5A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F497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7C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8FB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310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D6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341.9</w:t>
            </w:r>
          </w:p>
        </w:tc>
      </w:tr>
      <w:tr w14:paraId="39B13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591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C34B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9A8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6C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FB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83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341.9</w:t>
            </w:r>
          </w:p>
        </w:tc>
      </w:tr>
      <w:tr w14:paraId="4554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66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EDC1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D4E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7E5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9B5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AB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341.9</w:t>
            </w:r>
          </w:p>
        </w:tc>
      </w:tr>
      <w:tr w14:paraId="1ABFE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D83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65D9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699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256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47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74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341.9</w:t>
            </w:r>
          </w:p>
        </w:tc>
      </w:tr>
      <w:tr w14:paraId="6C6A7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7AA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D4E7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B5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752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E0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CE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341.9</w:t>
            </w:r>
          </w:p>
        </w:tc>
      </w:tr>
      <w:tr w14:paraId="55DC9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65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1F31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88D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83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D75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E7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341.9</w:t>
            </w:r>
          </w:p>
        </w:tc>
      </w:tr>
      <w:tr w14:paraId="08DBC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AF2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9255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80B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854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10C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38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473.98</w:t>
            </w:r>
          </w:p>
        </w:tc>
      </w:tr>
      <w:tr w14:paraId="06DD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2C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76F4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D4D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69E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C60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64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473.98</w:t>
            </w:r>
          </w:p>
        </w:tc>
      </w:tr>
      <w:tr w14:paraId="25891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EC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BCC9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A1A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32A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1D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E7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473.98</w:t>
            </w:r>
          </w:p>
        </w:tc>
      </w:tr>
      <w:tr w14:paraId="0D8E9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7C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0567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1E2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BE3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62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6E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473.98</w:t>
            </w:r>
          </w:p>
        </w:tc>
      </w:tr>
      <w:tr w14:paraId="6FEB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6F8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5941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B6A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165*65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4B0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92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11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473.98</w:t>
            </w:r>
          </w:p>
        </w:tc>
      </w:tr>
      <w:tr w14:paraId="59F04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C3E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BE2F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0E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F9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644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6B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473.98</w:t>
            </w:r>
          </w:p>
        </w:tc>
      </w:tr>
      <w:tr w14:paraId="2F1F0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97B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1722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013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99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2E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CD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5A3C1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FA8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9B4D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E1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651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1E4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2D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42F8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2CF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D6CE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C5F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8CC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F99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20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43C0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A1E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4443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FA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1B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43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D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608E0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A02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7A70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43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76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E7A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C5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7CADF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634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F33A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22D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65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2DE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D1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2C98F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CEC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BDCE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15E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7F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C64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B8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690B3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DD0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418D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799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AD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69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BF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1527.98</w:t>
            </w:r>
          </w:p>
        </w:tc>
      </w:tr>
      <w:tr w14:paraId="1C93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14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8438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4E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3A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E32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AA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1527.98</w:t>
            </w:r>
          </w:p>
        </w:tc>
      </w:tr>
      <w:tr w14:paraId="30F5C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BE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E3D1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C1F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6BE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140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6A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1527.98</w:t>
            </w:r>
          </w:p>
        </w:tc>
      </w:tr>
      <w:tr w14:paraId="5497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8BD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A8F9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DDD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25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B56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65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1527.98</w:t>
            </w:r>
          </w:p>
        </w:tc>
      </w:tr>
      <w:tr w14:paraId="1EC90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C7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110B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AA9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5B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C40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4A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1527.98</w:t>
            </w:r>
          </w:p>
        </w:tc>
      </w:tr>
      <w:tr w14:paraId="76D70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B43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C222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D2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108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42E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57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1527.98</w:t>
            </w:r>
          </w:p>
        </w:tc>
      </w:tr>
      <w:tr w14:paraId="1D9D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DF4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F914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6C3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6AF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7EB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A4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1527.98</w:t>
            </w:r>
          </w:p>
        </w:tc>
      </w:tr>
      <w:tr w14:paraId="34FA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917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7092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D63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A02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76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C2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6F421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AC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7FF9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6C1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F4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BF9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0C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57A3D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641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A265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7FF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9B2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226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03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2DC0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44C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A6BB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475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585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A30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DC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6BDB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17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6F62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ED6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4E3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79D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DE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67734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8A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7CD8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4F8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F8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60F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57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02D22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E0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E793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28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A36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3F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D5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48F2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88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459</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E8EE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AE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36F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353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35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21.61</w:t>
            </w:r>
          </w:p>
        </w:tc>
      </w:tr>
      <w:tr w14:paraId="7F6C3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27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B734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FDD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405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CA3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E0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27.48</w:t>
            </w:r>
          </w:p>
        </w:tc>
      </w:tr>
      <w:tr w14:paraId="2F4DF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E31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DA7E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B3C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DA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041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CA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38.61</w:t>
            </w:r>
          </w:p>
        </w:tc>
      </w:tr>
      <w:tr w14:paraId="11A7E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DE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40C6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B5B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DD2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D27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4D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54.52</w:t>
            </w:r>
          </w:p>
        </w:tc>
      </w:tr>
      <w:tr w14:paraId="737E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00D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86CF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C75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FE2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AE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9B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63.31</w:t>
            </w:r>
          </w:p>
        </w:tc>
      </w:tr>
      <w:tr w14:paraId="1A966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259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7C07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AC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BE4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2DA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65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82.58</w:t>
            </w:r>
          </w:p>
        </w:tc>
      </w:tr>
      <w:tr w14:paraId="79BAD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9D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FCAF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22C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AE9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47F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89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116.82</w:t>
            </w:r>
          </w:p>
        </w:tc>
      </w:tr>
      <w:tr w14:paraId="5B87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6F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AD94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AC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B8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042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98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154.21</w:t>
            </w:r>
          </w:p>
        </w:tc>
      </w:tr>
      <w:tr w14:paraId="5309D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67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B78F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61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33A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CB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7D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205.37</w:t>
            </w:r>
          </w:p>
        </w:tc>
      </w:tr>
      <w:tr w14:paraId="5F46C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E7C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1F3B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47B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3B9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C0E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8C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253.63</w:t>
            </w:r>
          </w:p>
        </w:tc>
      </w:tr>
      <w:tr w14:paraId="7B0B8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3BB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A941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12F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819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0F6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19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350.1</w:t>
            </w:r>
          </w:p>
        </w:tc>
      </w:tr>
      <w:tr w14:paraId="5D27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857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470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D2B3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F3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4B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521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04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544.13</w:t>
            </w:r>
          </w:p>
        </w:tc>
      </w:tr>
      <w:tr w14:paraId="30B6A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C6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471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AD8F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C5B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E0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8FD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69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1034.55</w:t>
            </w:r>
          </w:p>
        </w:tc>
      </w:tr>
      <w:tr w14:paraId="20658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DBF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472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14D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6E5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BD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32F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6B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1244.33</w:t>
            </w:r>
          </w:p>
        </w:tc>
      </w:tr>
      <w:tr w14:paraId="2B28B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9D1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473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60CA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73A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D1A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F63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11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1877.08</w:t>
            </w:r>
          </w:p>
        </w:tc>
      </w:tr>
      <w:tr w14:paraId="63E2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6A4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474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E92A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5FC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EF4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4C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67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3181.3</w:t>
            </w:r>
          </w:p>
        </w:tc>
      </w:tr>
    </w:tbl>
    <w:p w14:paraId="4A5342B9">
      <w:pPr>
        <w:spacing w:line="500" w:lineRule="exact"/>
        <w:rPr>
          <w:rFonts w:hint="eastAsia" w:ascii="宋体" w:hAnsi="宋体" w:eastAsia="宋体" w:cs="宋体"/>
          <w:b/>
          <w:sz w:val="24"/>
          <w:szCs w:val="24"/>
        </w:rPr>
      </w:pPr>
      <w:r>
        <w:rPr>
          <w:rFonts w:hint="eastAsia" w:ascii="宋体" w:hAnsi="宋体" w:eastAsia="宋体" w:cs="宋体"/>
          <w:b/>
          <w:sz w:val="24"/>
          <w:szCs w:val="24"/>
        </w:rPr>
        <w:t>三、其他要求</w:t>
      </w:r>
    </w:p>
    <w:p w14:paraId="1D83955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1.中标单位必须保证供货期内到货（包括零星采购），否则一律按合同中的违约条款处罚。</w:t>
      </w:r>
    </w:p>
    <w:p w14:paraId="2D6E33F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2.投标人提供的产品必须符合技术参数要求，并提供产品的相关技术资料。</w:t>
      </w:r>
    </w:p>
    <w:p w14:paraId="27FCC5F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3.投标人必须履行质量及售后服务承诺。 </w:t>
      </w:r>
    </w:p>
    <w:p w14:paraId="0E2DC9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4.投标人提供的产品必须是出自正规厂家生产的优质产品。</w:t>
      </w:r>
    </w:p>
    <w:p w14:paraId="3565E341">
      <w:pPr>
        <w:pStyle w:val="8"/>
        <w:pageBreakBefore w:val="0"/>
        <w:shd w:val="clear" w:color="auto" w:fill="FFFFFF"/>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注：上述要求中所提及的标准，均按最新标准执行，有国家标准的按国家标准执行，无国家标准的按行业标准执行，无行业标准的按企业标准执行。</w:t>
      </w:r>
    </w:p>
    <w:p w14:paraId="0206BA86">
      <w:pPr>
        <w:pStyle w:val="8"/>
        <w:ind w:firstLine="472" w:firstLineChars="196"/>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cs="Times New Roman"/>
          <w:b/>
          <w:bCs/>
          <w:kern w:val="2"/>
          <w:sz w:val="24"/>
          <w:szCs w:val="24"/>
          <w:highlight w:val="none"/>
          <w:shd w:val="clear"/>
          <w:lang w:val="en-US" w:eastAsia="zh-CN" w:bidi="ar-SA"/>
        </w:rPr>
        <w:t>四</w:t>
      </w:r>
      <w:r>
        <w:rPr>
          <w:rFonts w:hint="eastAsia" w:ascii="Times New Roman" w:hAnsi="Times New Roman" w:eastAsia="宋体" w:cs="Times New Roman"/>
          <w:b/>
          <w:bCs/>
          <w:kern w:val="2"/>
          <w:sz w:val="24"/>
          <w:szCs w:val="24"/>
          <w:highlight w:val="none"/>
          <w:shd w:val="clear"/>
          <w:lang w:val="en-US" w:eastAsia="zh-CN" w:bidi="ar-SA"/>
        </w:rPr>
        <w:t>、人员培训要求</w:t>
      </w:r>
    </w:p>
    <w:p w14:paraId="6ADB835D">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货物安装、调试、验收合格后，成交人应对采购人的相关人员进行免费现场培训。培训内容包括基本操作、保养维修、常见故障及解决办法等。</w:t>
      </w:r>
    </w:p>
    <w:p w14:paraId="57139C6C">
      <w:pPr>
        <w:pStyle w:val="8"/>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cs="Times New Roman"/>
          <w:b/>
          <w:bCs/>
          <w:kern w:val="2"/>
          <w:sz w:val="24"/>
          <w:szCs w:val="24"/>
          <w:highlight w:val="none"/>
          <w:shd w:val="clear"/>
          <w:lang w:val="en-US" w:eastAsia="zh-CN" w:bidi="ar-SA"/>
        </w:rPr>
        <w:t>五</w:t>
      </w:r>
      <w:r>
        <w:rPr>
          <w:rFonts w:hint="eastAsia" w:ascii="Times New Roman" w:hAnsi="Times New Roman" w:eastAsia="宋体" w:cs="Times New Roman"/>
          <w:b/>
          <w:bCs/>
          <w:kern w:val="2"/>
          <w:sz w:val="24"/>
          <w:szCs w:val="24"/>
          <w:highlight w:val="none"/>
          <w:shd w:val="clear"/>
          <w:lang w:val="en-US" w:eastAsia="zh-CN" w:bidi="ar-SA"/>
        </w:rPr>
        <w:t>、货物质量及售后服务要求</w:t>
      </w:r>
    </w:p>
    <w:p w14:paraId="09123EBD">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1、货物质量：成交人提供的货物必须是全新、原装、合格正品，完全符合国家规定的质量标准和厂方的标准。货物完好，配件齐全。</w:t>
      </w:r>
    </w:p>
    <w:p w14:paraId="3FB24599">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2、保修及售后服务：依据商品的保修条款及售后服务条款，提供原厂质保，质保期按照国家规定，且不低于所供品牌向用户承诺的质保期限，磋商文件另有约定的从其约定。质保期从货物验收合格后算起。</w:t>
      </w:r>
    </w:p>
    <w:p w14:paraId="0188B9A1">
      <w:pPr>
        <w:pStyle w:val="8"/>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cs="Times New Roman"/>
          <w:b/>
          <w:bCs/>
          <w:kern w:val="2"/>
          <w:sz w:val="24"/>
          <w:szCs w:val="24"/>
          <w:highlight w:val="none"/>
          <w:shd w:val="clear"/>
          <w:lang w:val="en-US" w:eastAsia="zh-CN" w:bidi="ar-SA"/>
        </w:rPr>
        <w:t>六</w:t>
      </w:r>
      <w:r>
        <w:rPr>
          <w:rFonts w:hint="eastAsia" w:ascii="Times New Roman" w:hAnsi="Times New Roman" w:eastAsia="宋体" w:cs="Times New Roman"/>
          <w:b/>
          <w:bCs/>
          <w:kern w:val="2"/>
          <w:sz w:val="24"/>
          <w:szCs w:val="24"/>
          <w:highlight w:val="none"/>
          <w:shd w:val="clear"/>
          <w:lang w:val="en-US" w:eastAsia="zh-CN" w:bidi="ar-SA"/>
        </w:rPr>
        <w:t>、报价要求</w:t>
      </w:r>
    </w:p>
    <w:p w14:paraId="34834656">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1、</w:t>
      </w:r>
      <w:r>
        <w:rPr>
          <w:rFonts w:hint="eastAsia" w:cs="Times New Roman"/>
          <w:b w:val="0"/>
          <w:kern w:val="2"/>
          <w:sz w:val="24"/>
          <w:szCs w:val="24"/>
          <w:highlight w:val="none"/>
          <w:shd w:val="clear"/>
          <w:lang w:val="en-US" w:eastAsia="zh-CN" w:bidi="ar-SA"/>
        </w:rPr>
        <w:t>本次采购报价以“费率”计算最终报价，即投标人所报“费率”乘以最高限价所得价格。本次竞争性磋商最高投标费率为100%（超过最高投标费率为无效报价，报价费率保留百分比小数点后两位有效数字。中标单位报价单价：投标限价单价*报价费率，保留小数点后两位有效数字）。超过最高投标费率的报价为无效报价，将按废标处理。</w:t>
      </w:r>
    </w:p>
    <w:p w14:paraId="774ED561">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2、每个产品只能报价一次，多报价按废标处理。</w:t>
      </w:r>
    </w:p>
    <w:p w14:paraId="0F1F72AD">
      <w:pPr>
        <w:pageBreakBefore w:val="0"/>
        <w:widowControl/>
        <w:kinsoku/>
        <w:overflowPunct/>
        <w:topLinePunct w:val="0"/>
        <w:bidi w:val="0"/>
        <w:snapToGrid/>
        <w:spacing w:line="440" w:lineRule="exact"/>
        <w:ind w:firstLine="480" w:firstLineChars="200"/>
        <w:jc w:val="left"/>
        <w:textAlignment w:val="auto"/>
        <w:rPr>
          <w:rFonts w:hint="default" w:ascii="Times New Roman" w:hAnsi="Times New Roman" w:eastAsia="宋体" w:cs="Times New Roman"/>
          <w:b w:val="0"/>
          <w:kern w:val="2"/>
          <w:sz w:val="24"/>
          <w:szCs w:val="24"/>
          <w:highlight w:val="none"/>
          <w:shd w:val="clear"/>
          <w:lang w:val="en-US" w:eastAsia="zh-CN" w:bidi="ar-SA"/>
        </w:rPr>
      </w:pPr>
      <w:r>
        <w:rPr>
          <w:rFonts w:hint="eastAsia" w:cs="Times New Roman"/>
          <w:b w:val="0"/>
          <w:kern w:val="2"/>
          <w:sz w:val="24"/>
          <w:szCs w:val="24"/>
          <w:highlight w:val="none"/>
          <w:shd w:val="clear"/>
          <w:lang w:val="en-US" w:eastAsia="zh-CN" w:bidi="ar-SA"/>
        </w:rPr>
        <w:t>3、</w:t>
      </w:r>
      <w:r>
        <w:rPr>
          <w:rFonts w:hint="eastAsia" w:ascii="Times New Roman" w:hAnsi="Times New Roman" w:eastAsia="宋体" w:cs="Times New Roman"/>
          <w:b w:val="0"/>
          <w:kern w:val="2"/>
          <w:sz w:val="24"/>
          <w:szCs w:val="24"/>
          <w:highlight w:val="none"/>
          <w:shd w:val="clear"/>
          <w:lang w:val="en-US" w:eastAsia="zh-CN" w:bidi="ar-SA"/>
        </w:rPr>
        <w:t>响应人报价应</w:t>
      </w:r>
      <w:r>
        <w:rPr>
          <w:rFonts w:hint="eastAsia" w:cs="Times New Roman"/>
          <w:b w:val="0"/>
          <w:kern w:val="2"/>
          <w:sz w:val="24"/>
          <w:szCs w:val="24"/>
          <w:highlight w:val="none"/>
          <w:shd w:val="clear"/>
          <w:lang w:val="en-US" w:eastAsia="zh-CN" w:bidi="ar-SA"/>
        </w:rPr>
        <w:t>包括但不限于货物的全部价款、税费、运输、装卸、安装、调试、检测、人工费、保险等验收合格交付使用之前发生的所有费用以及技术和售后服务、招标代理服务费等其他各项与之有关所有费用。</w:t>
      </w:r>
    </w:p>
    <w:p w14:paraId="2745F429">
      <w:pPr>
        <w:keepNext w:val="0"/>
        <w:keepLines w:val="0"/>
        <w:pageBreakBefore w:val="0"/>
        <w:widowControl w:val="0"/>
        <w:kinsoku/>
        <w:wordWrap/>
        <w:overflowPunct/>
        <w:topLinePunct w:val="0"/>
        <w:autoSpaceDE/>
        <w:autoSpaceDN/>
        <w:bidi w:val="0"/>
        <w:adjustRightInd/>
        <w:snapToGrid/>
        <w:spacing w:before="157" w:beforeLines="50"/>
        <w:ind w:firstLine="482" w:firstLineChars="200"/>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cs="Times New Roman"/>
          <w:b/>
          <w:bCs/>
          <w:kern w:val="2"/>
          <w:sz w:val="24"/>
          <w:szCs w:val="24"/>
          <w:highlight w:val="none"/>
          <w:shd w:val="clear"/>
          <w:lang w:val="en-US" w:eastAsia="zh-CN" w:bidi="ar-SA"/>
        </w:rPr>
        <w:t>七</w:t>
      </w:r>
      <w:r>
        <w:rPr>
          <w:rFonts w:hint="eastAsia" w:ascii="Times New Roman" w:hAnsi="Times New Roman" w:eastAsia="宋体" w:cs="Times New Roman"/>
          <w:b/>
          <w:bCs/>
          <w:kern w:val="2"/>
          <w:sz w:val="24"/>
          <w:szCs w:val="24"/>
          <w:highlight w:val="none"/>
          <w:shd w:val="clear"/>
          <w:lang w:val="en-US" w:eastAsia="zh-CN" w:bidi="ar-SA"/>
        </w:rPr>
        <w:t>、验收</w:t>
      </w:r>
      <w:r>
        <w:rPr>
          <w:rFonts w:hint="eastAsia" w:ascii="Times New Roman" w:hAnsi="Times New Roman" w:eastAsia="宋体" w:cs="Times New Roman"/>
          <w:b w:val="0"/>
          <w:kern w:val="2"/>
          <w:sz w:val="24"/>
          <w:szCs w:val="24"/>
          <w:highlight w:val="none"/>
          <w:shd w:val="clear"/>
          <w:lang w:val="en-US" w:eastAsia="zh-CN" w:bidi="ar-SA"/>
        </w:rPr>
        <w:t xml:space="preserve">     </w:t>
      </w:r>
    </w:p>
    <w:p w14:paraId="1A2DAB50">
      <w:pPr>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成交人和采购人双方共同实施验收工作，货到现场进行外观、数量验收，结果和验收报告经双方确认后生效。</w:t>
      </w:r>
    </w:p>
    <w:p w14:paraId="76A7C9BD">
      <w:pPr>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sectPr>
          <w:footerReference r:id="rId6" w:type="default"/>
          <w:pgSz w:w="11906" w:h="16838"/>
          <w:pgMar w:top="1418" w:right="1418" w:bottom="1276" w:left="1418" w:header="680" w:footer="680" w:gutter="0"/>
          <w:pgNumType w:fmt="decimal" w:start="23"/>
          <w:cols w:space="720" w:num="1"/>
          <w:docGrid w:type="lines" w:linePitch="312" w:charSpace="0"/>
        </w:sectPr>
      </w:pPr>
    </w:p>
    <w:p w14:paraId="654E66F7">
      <w:pPr>
        <w:pStyle w:val="2"/>
        <w:numPr>
          <w:ilvl w:val="0"/>
          <w:numId w:val="0"/>
        </w:numPr>
        <w:tabs>
          <w:tab w:val="clear" w:pos="1440"/>
          <w:tab w:val="clear" w:pos="5670"/>
        </w:tabs>
        <w:spacing w:beforeLines="0" w:afterLines="0"/>
        <w:ind w:left="210" w:leftChars="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w:t>
      </w:r>
      <w:r>
        <w:rPr>
          <w:rFonts w:hint="eastAsia" w:ascii="Arial" w:hAnsi="Arial"/>
          <w:color w:val="auto"/>
          <w:kern w:val="2"/>
          <w:sz w:val="32"/>
          <w:szCs w:val="32"/>
          <w:highlight w:val="none"/>
          <w:lang w:val="en-US" w:eastAsia="zh-CN"/>
        </w:rPr>
        <w:t>方法与标准</w:t>
      </w:r>
      <w:bookmarkEnd w:id="82"/>
    </w:p>
    <w:p w14:paraId="01378F69">
      <w:pPr>
        <w:numPr>
          <w:ilvl w:val="0"/>
          <w:numId w:val="0"/>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6C10DDE7">
      <w:pPr>
        <w:widowControl/>
        <w:numPr>
          <w:ilvl w:val="0"/>
          <w:numId w:val="0"/>
        </w:num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本项目将按照磋商文件第二章 竞争性磋商须知的相关要求及本章的规定评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437CB170">
      <w:pPr>
        <w:numPr>
          <w:ilvl w:val="0"/>
          <w:numId w:val="0"/>
        </w:numPr>
        <w:spacing w:line="360" w:lineRule="auto"/>
        <w:ind w:left="420" w:leftChars="0"/>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二、评审方法：</w:t>
      </w:r>
    </w:p>
    <w:p w14:paraId="1A4346DF">
      <w:pPr>
        <w:widowControl/>
        <w:numPr>
          <w:ilvl w:val="0"/>
          <w:numId w:val="0"/>
        </w:numPr>
        <w:spacing w:line="360" w:lineRule="auto"/>
        <w:ind w:firstLine="420" w:firstLineChars="200"/>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2.1初审</w:t>
      </w:r>
    </w:p>
    <w:p w14:paraId="6523C5C4">
      <w:pPr>
        <w:widowControl/>
        <w:numPr>
          <w:ilvl w:val="0"/>
          <w:numId w:val="0"/>
        </w:numPr>
        <w:spacing w:line="360" w:lineRule="auto"/>
        <w:ind w:firstLine="420" w:firstLineChars="200"/>
        <w:jc w:val="left"/>
        <w:rPr>
          <w:rFonts w:hint="default"/>
          <w:color w:val="auto"/>
          <w:highlight w:val="none"/>
          <w:lang w:val="en-US"/>
        </w:rPr>
      </w:pPr>
      <w:r>
        <w:rPr>
          <w:rFonts w:hint="default"/>
          <w:color w:val="auto"/>
          <w:highlight w:val="none"/>
          <w:lang w:val="en-US" w:eastAsia="zh-CN"/>
        </w:rPr>
        <w:t>磋商小组对供应商的响应文件进行初审，以确定其是否满足磋商文件的实质性要求。初审表如下</w:t>
      </w:r>
      <w:r>
        <w:rPr>
          <w:rFonts w:hint="eastAsia"/>
          <w:color w:val="auto"/>
          <w:highlight w:val="none"/>
          <w:lang w:val="en-US" w:eastAsia="zh-CN"/>
        </w:rPr>
        <w:t>：</w:t>
      </w:r>
    </w:p>
    <w:tbl>
      <w:tblPr>
        <w:tblStyle w:val="6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570"/>
        <w:gridCol w:w="2545"/>
        <w:gridCol w:w="4478"/>
      </w:tblGrid>
      <w:tr w14:paraId="1902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55A7D16D">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3539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00258538">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570" w:type="dxa"/>
            <w:tcBorders>
              <w:bottom w:val="single" w:color="auto" w:sz="4" w:space="0"/>
            </w:tcBorders>
            <w:vAlign w:val="center"/>
          </w:tcPr>
          <w:p w14:paraId="13B70233">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545" w:type="dxa"/>
            <w:tcBorders>
              <w:bottom w:val="single" w:color="auto" w:sz="4" w:space="0"/>
            </w:tcBorders>
            <w:vAlign w:val="center"/>
          </w:tcPr>
          <w:p w14:paraId="3445D683">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4478" w:type="dxa"/>
            <w:tcBorders>
              <w:bottom w:val="single" w:color="auto" w:sz="4" w:space="0"/>
            </w:tcBorders>
            <w:vAlign w:val="center"/>
          </w:tcPr>
          <w:p w14:paraId="25563927">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2ED1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52ECE266">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70" w:type="dxa"/>
            <w:tcBorders>
              <w:bottom w:val="single" w:color="auto" w:sz="4" w:space="0"/>
            </w:tcBorders>
            <w:vAlign w:val="center"/>
          </w:tcPr>
          <w:p w14:paraId="48CC4138">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545" w:type="dxa"/>
            <w:tcBorders>
              <w:bottom w:val="single" w:color="auto" w:sz="4" w:space="0"/>
            </w:tcBorders>
            <w:vAlign w:val="center"/>
          </w:tcPr>
          <w:p w14:paraId="09BB2E0C">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restart"/>
            <w:vAlign w:val="center"/>
          </w:tcPr>
          <w:p w14:paraId="5269C4D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）和税务登记证的扫描件，应完整的体现出营业执照（或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）和税务登记证的全部内容。已办理“三证合一”登记的，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）扫描件即可。联合体</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的联合体各方均须提供。</w:t>
            </w:r>
          </w:p>
        </w:tc>
      </w:tr>
      <w:tr w14:paraId="2C03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484A980A">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70" w:type="dxa"/>
            <w:tcBorders>
              <w:bottom w:val="single" w:color="auto" w:sz="4" w:space="0"/>
            </w:tcBorders>
            <w:vAlign w:val="center"/>
          </w:tcPr>
          <w:p w14:paraId="6A51F547">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2545" w:type="dxa"/>
            <w:tcBorders>
              <w:bottom w:val="single" w:color="auto" w:sz="4" w:space="0"/>
            </w:tcBorders>
            <w:vAlign w:val="center"/>
          </w:tcPr>
          <w:p w14:paraId="3FD56B73">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continue"/>
            <w:tcBorders>
              <w:bottom w:val="single" w:color="auto" w:sz="4" w:space="0"/>
            </w:tcBorders>
            <w:vAlign w:val="center"/>
          </w:tcPr>
          <w:p w14:paraId="53E1D403">
            <w:pPr>
              <w:adjustRightInd w:val="0"/>
              <w:snapToGrid w:val="0"/>
              <w:spacing w:line="360" w:lineRule="auto"/>
              <w:ind w:right="-10"/>
              <w:jc w:val="center"/>
              <w:rPr>
                <w:rFonts w:hint="eastAsia" w:ascii="宋体" w:hAnsi="宋体" w:eastAsia="宋体" w:cs="宋体"/>
                <w:color w:val="auto"/>
                <w:sz w:val="21"/>
                <w:szCs w:val="21"/>
                <w:highlight w:val="none"/>
              </w:rPr>
            </w:pPr>
          </w:p>
        </w:tc>
      </w:tr>
      <w:tr w14:paraId="42B7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019914B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70" w:type="dxa"/>
            <w:tcBorders>
              <w:bottom w:val="single" w:color="auto" w:sz="4" w:space="0"/>
            </w:tcBorders>
            <w:vAlign w:val="center"/>
          </w:tcPr>
          <w:p w14:paraId="037F854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w:t>
            </w:r>
          </w:p>
          <w:p w14:paraId="24DB04B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录查询</w:t>
            </w:r>
          </w:p>
        </w:tc>
        <w:tc>
          <w:tcPr>
            <w:tcW w:w="2545" w:type="dxa"/>
            <w:tcBorders>
              <w:bottom w:val="single" w:color="auto" w:sz="4" w:space="0"/>
            </w:tcBorders>
            <w:vAlign w:val="center"/>
          </w:tcPr>
          <w:p w14:paraId="06502DE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响应人不得存在竞争性磋商须知正文第 </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4478" w:type="dxa"/>
            <w:tcBorders>
              <w:bottom w:val="single" w:color="auto" w:sz="4" w:space="0"/>
            </w:tcBorders>
            <w:vAlign w:val="center"/>
          </w:tcPr>
          <w:p w14:paraId="311B2A7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详见竞争性磋商须知正文第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068C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1ED4F096">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70" w:type="dxa"/>
            <w:tcBorders>
              <w:bottom w:val="single" w:color="auto" w:sz="4" w:space="0"/>
            </w:tcBorders>
            <w:vAlign w:val="center"/>
          </w:tcPr>
          <w:p w14:paraId="0729C7C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545" w:type="dxa"/>
            <w:tcBorders>
              <w:bottom w:val="single" w:color="auto" w:sz="4" w:space="0"/>
            </w:tcBorders>
            <w:vAlign w:val="center"/>
          </w:tcPr>
          <w:p w14:paraId="0067C2C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格式、填写要求符合磋商文件规定并加盖响应人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lang w:val="en-US" w:eastAsia="zh-CN"/>
              </w:rPr>
              <w:t>章</w:t>
            </w:r>
          </w:p>
        </w:tc>
        <w:tc>
          <w:tcPr>
            <w:tcW w:w="4478" w:type="dxa"/>
            <w:tcBorders>
              <w:bottom w:val="single" w:color="auto" w:sz="4" w:space="0"/>
            </w:tcBorders>
            <w:vAlign w:val="center"/>
          </w:tcPr>
          <w:p w14:paraId="16CF73B7">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78F6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32A87109">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70" w:type="dxa"/>
            <w:tcBorders>
              <w:bottom w:val="single" w:color="auto" w:sz="4" w:space="0"/>
            </w:tcBorders>
            <w:vAlign w:val="center"/>
          </w:tcPr>
          <w:p w14:paraId="4D127728">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w:t>
            </w:r>
            <w:r>
              <w:rPr>
                <w:rFonts w:hint="eastAsia" w:ascii="宋体" w:hAnsi="宋体" w:cs="宋体"/>
                <w:color w:val="auto"/>
                <w:szCs w:val="21"/>
                <w:highlight w:val="none"/>
              </w:rPr>
              <w:t>（专门面向中小企业采购项目适用）</w:t>
            </w:r>
          </w:p>
        </w:tc>
        <w:tc>
          <w:tcPr>
            <w:tcW w:w="2545" w:type="dxa"/>
            <w:tcBorders>
              <w:bottom w:val="single" w:color="auto" w:sz="4" w:space="0"/>
            </w:tcBorders>
            <w:vAlign w:val="center"/>
          </w:tcPr>
          <w:p w14:paraId="43EE3CC7">
            <w:pPr>
              <w:spacing w:after="50" w:line="360" w:lineRule="auto"/>
              <w:ind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4478" w:type="dxa"/>
            <w:tcBorders>
              <w:bottom w:val="single" w:color="auto" w:sz="4" w:space="0"/>
            </w:tcBorders>
            <w:vAlign w:val="center"/>
          </w:tcPr>
          <w:p w14:paraId="695435AF">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14:paraId="53F531D6">
            <w:pPr>
              <w:adjustRightInd w:val="0"/>
              <w:snapToGrid w:val="0"/>
              <w:spacing w:line="360" w:lineRule="auto"/>
              <w:ind w:right="-1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w:t>
            </w:r>
          </w:p>
          <w:p w14:paraId="26F0B29C">
            <w:pPr>
              <w:adjustRightInd w:val="0"/>
              <w:snapToGrid w:val="0"/>
              <w:spacing w:line="360" w:lineRule="auto"/>
              <w:ind w:right="-1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于监狱企业的证明文件扫描件。</w:t>
            </w:r>
          </w:p>
        </w:tc>
      </w:tr>
      <w:tr w14:paraId="61F2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788FB6E6">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70" w:type="dxa"/>
            <w:vAlign w:val="center"/>
          </w:tcPr>
          <w:p w14:paraId="52395B24">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545" w:type="dxa"/>
            <w:vAlign w:val="center"/>
          </w:tcPr>
          <w:p w14:paraId="2ABDCFBC">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4478" w:type="dxa"/>
            <w:vAlign w:val="center"/>
          </w:tcPr>
          <w:p w14:paraId="67BC6725">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详见竞争性磋商公告</w:t>
            </w:r>
          </w:p>
        </w:tc>
      </w:tr>
      <w:tr w14:paraId="566D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3" w:type="dxa"/>
            <w:vAlign w:val="center"/>
          </w:tcPr>
          <w:p w14:paraId="33EED86B">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70" w:type="dxa"/>
            <w:vAlign w:val="center"/>
          </w:tcPr>
          <w:p w14:paraId="4F7234BA">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磋商响应函</w:t>
            </w:r>
          </w:p>
        </w:tc>
        <w:tc>
          <w:tcPr>
            <w:tcW w:w="2545" w:type="dxa"/>
            <w:vAlign w:val="center"/>
          </w:tcPr>
          <w:p w14:paraId="3387EC66">
            <w:pPr>
              <w:keepNext w:val="0"/>
              <w:keepLines w:val="0"/>
              <w:pageBreakBefore w:val="0"/>
              <w:widowControl w:val="0"/>
              <w:kinsoku/>
              <w:wordWrap/>
              <w:overflowPunct/>
              <w:topLinePunct w:val="0"/>
              <w:autoSpaceDE/>
              <w:autoSpaceDN/>
              <w:bidi w:val="0"/>
              <w:adjustRightInd w:val="0"/>
              <w:snapToGrid w:val="0"/>
              <w:spacing w:line="240" w:lineRule="auto"/>
              <w:ind w:right="-11"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rPr>
              <w:t>章</w:t>
            </w:r>
          </w:p>
        </w:tc>
        <w:tc>
          <w:tcPr>
            <w:tcW w:w="4478" w:type="dxa"/>
            <w:vAlign w:val="center"/>
          </w:tcPr>
          <w:p w14:paraId="4DC2DE9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6B68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0BB2AD3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70" w:type="dxa"/>
            <w:vAlign w:val="center"/>
          </w:tcPr>
          <w:p w14:paraId="427D34C3">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545" w:type="dxa"/>
            <w:vAlign w:val="center"/>
          </w:tcPr>
          <w:p w14:paraId="55A28648">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公章</w:t>
            </w:r>
          </w:p>
        </w:tc>
        <w:tc>
          <w:tcPr>
            <w:tcW w:w="4478" w:type="dxa"/>
            <w:vAlign w:val="center"/>
          </w:tcPr>
          <w:p w14:paraId="72D69FC3">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4189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4B2BE057">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570" w:type="dxa"/>
            <w:vAlign w:val="center"/>
          </w:tcPr>
          <w:p w14:paraId="5627F5ED">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磋商报价</w:t>
            </w:r>
          </w:p>
        </w:tc>
        <w:tc>
          <w:tcPr>
            <w:tcW w:w="2545" w:type="dxa"/>
            <w:vAlign w:val="center"/>
          </w:tcPr>
          <w:p w14:paraId="408574F9">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符合磋商文件供应</w:t>
            </w:r>
          </w:p>
          <w:p w14:paraId="11DA5B9D">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商须知正文第 </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4478" w:type="dxa"/>
            <w:vAlign w:val="center"/>
          </w:tcPr>
          <w:p w14:paraId="0432BB19">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375F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79006F2D">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570" w:type="dxa"/>
            <w:vAlign w:val="center"/>
          </w:tcPr>
          <w:p w14:paraId="03669F77">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商务响应情况</w:t>
            </w:r>
          </w:p>
        </w:tc>
        <w:tc>
          <w:tcPr>
            <w:tcW w:w="2545" w:type="dxa"/>
            <w:vAlign w:val="center"/>
          </w:tcPr>
          <w:p w14:paraId="35174B45">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符合磋商文件采购需求中付款方式、供货及安装地点、供货及安装期限</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4478" w:type="dxa"/>
            <w:vAlign w:val="center"/>
          </w:tcPr>
          <w:p w14:paraId="43CE5D98">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48D0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384E7739">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570" w:type="dxa"/>
            <w:vAlign w:val="center"/>
          </w:tcPr>
          <w:p w14:paraId="78E73A4E">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545" w:type="dxa"/>
            <w:vAlign w:val="center"/>
          </w:tcPr>
          <w:p w14:paraId="60FF07B8">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符合磋商文件提供的响应文件格式及要求编写且加盖供应商公章。</w:t>
            </w:r>
          </w:p>
        </w:tc>
        <w:tc>
          <w:tcPr>
            <w:tcW w:w="4478" w:type="dxa"/>
            <w:vAlign w:val="center"/>
          </w:tcPr>
          <w:p w14:paraId="1E4E3BC5">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439B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3" w:type="dxa"/>
            <w:vAlign w:val="center"/>
          </w:tcPr>
          <w:p w14:paraId="57A77FC9">
            <w:pPr>
              <w:adjustRightInd w:val="0"/>
              <w:snapToGrid w:val="0"/>
              <w:spacing w:line="360" w:lineRule="auto"/>
              <w:ind w:right="-1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570" w:type="dxa"/>
            <w:vAlign w:val="center"/>
          </w:tcPr>
          <w:p w14:paraId="51BFE822">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545" w:type="dxa"/>
            <w:vAlign w:val="center"/>
          </w:tcPr>
          <w:p w14:paraId="303CCBFB">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4478" w:type="dxa"/>
            <w:vAlign w:val="center"/>
          </w:tcPr>
          <w:p w14:paraId="3A9C5823">
            <w:pPr>
              <w:spacing w:after="50" w:line="360" w:lineRule="auto"/>
              <w:ind w:right="-10" w:rightChars="0"/>
              <w:jc w:val="center"/>
              <w:rPr>
                <w:rFonts w:hint="eastAsia" w:ascii="宋体" w:hAnsi="宋体" w:eastAsia="宋体" w:cs="宋体"/>
                <w:color w:val="auto"/>
                <w:sz w:val="21"/>
                <w:szCs w:val="21"/>
                <w:highlight w:val="none"/>
              </w:rPr>
            </w:pPr>
          </w:p>
        </w:tc>
      </w:tr>
      <w:tr w14:paraId="5801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30442ECF">
            <w:pPr>
              <w:widowControl/>
              <w:spacing w:line="500" w:lineRule="exact"/>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006BD5B6">
            <w:pPr>
              <w:widowControl/>
              <w:spacing w:line="500" w:lineRule="exact"/>
              <w:jc w:val="left"/>
              <w:rPr>
                <w:rFonts w:hint="eastAsia"/>
                <w:color w:val="auto"/>
                <w:highlight w:val="none"/>
              </w:rPr>
            </w:pPr>
            <w:r>
              <w:rPr>
                <w:rFonts w:hint="eastAsia"/>
                <w:color w:val="auto"/>
                <w:highlight w:val="none"/>
              </w:rPr>
              <w:t xml:space="preserve">注： </w:t>
            </w:r>
            <w:r>
              <w:rPr>
                <w:rFonts w:hint="eastAsia"/>
                <w:color w:val="auto"/>
                <w:highlight w:val="none"/>
                <w:lang w:val="en-US" w:eastAsia="zh-CN"/>
              </w:rPr>
              <w:t>1、</w:t>
            </w:r>
            <w:r>
              <w:rPr>
                <w:rFonts w:hint="eastAsia"/>
                <w:color w:val="auto"/>
                <w:highlight w:val="none"/>
                <w:lang w:eastAsia="zh-CN"/>
              </w:rPr>
              <w:t>磋商文件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21505417">
            <w:pPr>
              <w:pageBreakBefore w:val="0"/>
              <w:widowControl/>
              <w:kinsoku/>
              <w:overflowPunct/>
              <w:topLinePunct w:val="0"/>
              <w:bidi w:val="0"/>
              <w:snapToGrid/>
              <w:spacing w:line="440" w:lineRule="exact"/>
              <w:jc w:val="left"/>
              <w:textAlignment w:val="auto"/>
              <w:rPr>
                <w:rFonts w:hint="eastAsia" w:eastAsia="宋体"/>
                <w:color w:val="auto"/>
                <w:highlight w:val="none"/>
                <w:lang w:val="en-US" w:eastAsia="zh-CN"/>
              </w:rPr>
            </w:pPr>
            <w:r>
              <w:rPr>
                <w:rFonts w:hint="eastAsia" w:ascii="宋体" w:hAnsi="宋体"/>
                <w:color w:val="auto"/>
                <w:szCs w:val="21"/>
                <w:highlight w:val="none"/>
                <w:lang w:val="en-US" w:eastAsia="zh-CN"/>
              </w:rPr>
              <w:t>2、响应人应按照磋商文件要求提供证明材料。若响应人提供了磋商文件未要求的证明材料，磋商小组将不予评审。</w:t>
            </w:r>
          </w:p>
        </w:tc>
      </w:tr>
    </w:tbl>
    <w:p w14:paraId="5B1748B6">
      <w:pPr>
        <w:spacing w:line="360" w:lineRule="auto"/>
        <w:ind w:firstLine="420" w:firstLineChars="200"/>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2.2</w:t>
      </w:r>
      <w:r>
        <w:rPr>
          <w:rFonts w:hint="default" w:ascii="宋体" w:hAnsi="宋体" w:cs="宋体"/>
          <w:b w:val="0"/>
          <w:bCs/>
          <w:color w:val="auto"/>
          <w:szCs w:val="21"/>
          <w:highlight w:val="none"/>
          <w:lang w:val="en-US" w:eastAsia="zh-CN"/>
        </w:rPr>
        <w:t xml:space="preserve"> 磋商。初审合格后</w:t>
      </w:r>
      <w:r>
        <w:rPr>
          <w:rFonts w:hint="eastAsia" w:ascii="宋体" w:hAnsi="宋体" w:cs="宋体"/>
          <w:b w:val="0"/>
          <w:bCs/>
          <w:color w:val="auto"/>
          <w:szCs w:val="21"/>
          <w:highlight w:val="none"/>
          <w:lang w:val="en-US" w:eastAsia="zh-CN"/>
        </w:rPr>
        <w:t>，</w:t>
      </w:r>
      <w:r>
        <w:rPr>
          <w:rFonts w:hint="default" w:ascii="宋体" w:hAnsi="宋体" w:cs="宋体"/>
          <w:b w:val="0"/>
          <w:bCs/>
          <w:color w:val="auto"/>
          <w:szCs w:val="21"/>
          <w:highlight w:val="none"/>
          <w:lang w:val="en-US" w:eastAsia="zh-CN"/>
        </w:rPr>
        <w:t>磋商小组将按响应文件提交顺序集中与单一供应商分别进行磋商。</w:t>
      </w:r>
    </w:p>
    <w:p w14:paraId="6662CF8D">
      <w:pPr>
        <w:spacing w:line="360" w:lineRule="auto"/>
        <w:ind w:firstLine="420" w:firstLineChars="200"/>
        <w:rPr>
          <w:rFonts w:hint="eastAsia" w:ascii="宋体" w:hAnsi="宋体"/>
          <w:b w:val="0"/>
          <w:bCs/>
          <w:color w:val="auto"/>
          <w:szCs w:val="21"/>
          <w:highlight w:val="none"/>
          <w:lang w:val="en-US" w:eastAsia="zh-CN"/>
        </w:rPr>
      </w:pPr>
      <w:r>
        <w:rPr>
          <w:rFonts w:hint="eastAsia" w:ascii="宋体" w:hAnsi="宋体" w:cs="宋体"/>
          <w:b w:val="0"/>
          <w:bCs/>
          <w:color w:val="auto"/>
          <w:szCs w:val="21"/>
          <w:highlight w:val="none"/>
          <w:lang w:val="en-US" w:eastAsia="zh-CN"/>
        </w:rPr>
        <w:t>2.3</w:t>
      </w:r>
      <w:r>
        <w:rPr>
          <w:rFonts w:hint="default" w:ascii="宋体" w:hAnsi="宋体" w:cs="宋体"/>
          <w:b w:val="0"/>
          <w:bCs/>
          <w:color w:val="auto"/>
          <w:szCs w:val="21"/>
          <w:highlight w:val="none"/>
          <w:lang w:val="en-US" w:eastAsia="zh-CN"/>
        </w:rPr>
        <w:t xml:space="preserve"> </w:t>
      </w:r>
      <w:r>
        <w:rPr>
          <w:rFonts w:hint="eastAsia"/>
          <w:color w:val="auto"/>
          <w:highlight w:val="none"/>
          <w:lang w:val="en-US" w:eastAsia="zh-CN"/>
        </w:rPr>
        <w:t>最后报价评审，</w:t>
      </w:r>
      <w:r>
        <w:rPr>
          <w:rFonts w:hint="eastAsia" w:ascii="宋体" w:hAnsi="宋体" w:cs="宋体"/>
          <w:b w:val="0"/>
          <w:bCs/>
          <w:color w:val="auto"/>
          <w:szCs w:val="21"/>
          <w:highlight w:val="none"/>
          <w:lang w:val="en-US" w:eastAsia="zh-CN"/>
        </w:rPr>
        <w:t>符合磋商文件供应商须知正文第 24 条要求。</w:t>
      </w:r>
    </w:p>
    <w:p w14:paraId="47B6AF87">
      <w:pPr>
        <w:widowControl/>
        <w:numPr>
          <w:ilvl w:val="0"/>
          <w:numId w:val="0"/>
        </w:numPr>
        <w:spacing w:line="360" w:lineRule="auto"/>
        <w:ind w:firstLine="420" w:firstLineChars="200"/>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 xml:space="preserve">2.4 综合评分 </w:t>
      </w:r>
    </w:p>
    <w:p w14:paraId="07EE993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.1 磋商小组按照下表对进入综合评分的所有供应商的响应文件进行综合评分。 </w:t>
      </w:r>
    </w:p>
    <w:p w14:paraId="2B3A2177">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.2 本项目每包综合评分满分均为</w:t>
      </w:r>
      <w:r>
        <w:rPr>
          <w:rFonts w:hint="eastAsia" w:ascii="宋体" w:hAnsi="宋体" w:eastAsia="宋体" w:cs="宋体"/>
          <w:b/>
          <w:bCs/>
          <w:color w:val="auto"/>
          <w:kern w:val="0"/>
          <w:sz w:val="21"/>
          <w:szCs w:val="21"/>
          <w:highlight w:val="none"/>
          <w:lang w:val="en-US" w:eastAsia="zh-CN" w:bidi="ar"/>
        </w:rPr>
        <w:t>100</w:t>
      </w:r>
      <w:r>
        <w:rPr>
          <w:rFonts w:hint="eastAsia" w:ascii="宋体" w:hAnsi="宋体" w:eastAsia="宋体" w:cs="宋体"/>
          <w:color w:val="auto"/>
          <w:kern w:val="0"/>
          <w:sz w:val="21"/>
          <w:szCs w:val="21"/>
          <w:highlight w:val="none"/>
          <w:lang w:val="en-US" w:eastAsia="zh-CN" w:bidi="ar"/>
        </w:rPr>
        <w:t>分，其中：技术资信分值占总分值的权重为</w:t>
      </w:r>
      <w:r>
        <w:rPr>
          <w:rFonts w:hint="eastAsia" w:ascii="宋体" w:hAnsi="宋体" w:cs="宋体"/>
          <w:color w:val="auto"/>
          <w:kern w:val="0"/>
          <w:sz w:val="21"/>
          <w:szCs w:val="21"/>
          <w:highlight w:val="none"/>
          <w:lang w:val="en-US" w:eastAsia="zh-CN" w:bidi="ar"/>
        </w:rPr>
        <w:t>68</w:t>
      </w:r>
      <w:r>
        <w:rPr>
          <w:rFonts w:hint="eastAsia" w:ascii="宋体" w:hAnsi="宋体" w:eastAsia="宋体" w:cs="宋体"/>
          <w:color w:val="auto"/>
          <w:kern w:val="0"/>
          <w:sz w:val="21"/>
          <w:szCs w:val="21"/>
          <w:highlight w:val="none"/>
          <w:lang w:val="en-US" w:eastAsia="zh-CN" w:bidi="ar"/>
        </w:rPr>
        <w:t>%，价格分值占总分值的权重为</w:t>
      </w:r>
      <w:r>
        <w:rPr>
          <w:rFonts w:hint="eastAsia" w:ascii="宋体" w:hAnsi="宋体" w:cs="宋体"/>
          <w:color w:val="auto"/>
          <w:kern w:val="0"/>
          <w:sz w:val="21"/>
          <w:szCs w:val="21"/>
          <w:highlight w:val="none"/>
          <w:lang w:val="en-US" w:eastAsia="zh-CN" w:bidi="ar"/>
        </w:rPr>
        <w:t>32</w:t>
      </w:r>
      <w:r>
        <w:rPr>
          <w:rFonts w:hint="eastAsia" w:ascii="宋体" w:hAnsi="宋体" w:eastAsia="宋体" w:cs="宋体"/>
          <w:color w:val="auto"/>
          <w:kern w:val="0"/>
          <w:sz w:val="21"/>
          <w:szCs w:val="21"/>
          <w:highlight w:val="none"/>
          <w:lang w:val="en-US" w:eastAsia="zh-CN" w:bidi="ar"/>
        </w:rPr>
        <w:t>%。具体评分细则如下：</w:t>
      </w:r>
    </w:p>
    <w:p w14:paraId="6ACF69BB">
      <w:pPr>
        <w:pStyle w:val="26"/>
        <w:rPr>
          <w:rFonts w:hint="eastAsia" w:ascii="宋体" w:hAnsi="宋体" w:eastAsia="宋体" w:cs="宋体"/>
          <w:color w:val="auto"/>
          <w:kern w:val="0"/>
          <w:sz w:val="21"/>
          <w:szCs w:val="21"/>
          <w:highlight w:val="none"/>
          <w:lang w:val="en-US" w:eastAsia="zh-CN" w:bidi="ar"/>
        </w:rPr>
      </w:pPr>
    </w:p>
    <w:p w14:paraId="72816D08">
      <w:pPr>
        <w:pStyle w:val="26"/>
        <w:rPr>
          <w:rFonts w:hint="eastAsia" w:ascii="宋体" w:hAnsi="宋体" w:eastAsia="宋体" w:cs="宋体"/>
          <w:color w:val="auto"/>
          <w:kern w:val="0"/>
          <w:sz w:val="21"/>
          <w:szCs w:val="21"/>
          <w:highlight w:val="none"/>
          <w:lang w:val="en-US" w:eastAsia="zh-CN" w:bidi="ar"/>
        </w:rPr>
      </w:pPr>
    </w:p>
    <w:p w14:paraId="2DD86CE4">
      <w:pPr>
        <w:pStyle w:val="26"/>
        <w:rPr>
          <w:rFonts w:hint="eastAsia" w:ascii="宋体" w:hAnsi="宋体" w:eastAsia="宋体" w:cs="宋体"/>
          <w:color w:val="auto"/>
          <w:kern w:val="0"/>
          <w:sz w:val="21"/>
          <w:szCs w:val="21"/>
          <w:highlight w:val="none"/>
          <w:lang w:val="en-US" w:eastAsia="zh-CN" w:bidi="ar"/>
        </w:rPr>
      </w:pPr>
    </w:p>
    <w:p w14:paraId="4A9D0ED0">
      <w:pPr>
        <w:pStyle w:val="26"/>
        <w:rPr>
          <w:rFonts w:hint="eastAsia" w:ascii="宋体" w:hAnsi="宋体" w:eastAsia="宋体" w:cs="宋体"/>
          <w:color w:val="auto"/>
          <w:kern w:val="0"/>
          <w:sz w:val="21"/>
          <w:szCs w:val="21"/>
          <w:highlight w:val="none"/>
          <w:lang w:val="en-US" w:eastAsia="zh-CN" w:bidi="ar"/>
        </w:rPr>
      </w:pPr>
    </w:p>
    <w:tbl>
      <w:tblPr>
        <w:tblStyle w:val="61"/>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410"/>
        <w:gridCol w:w="5798"/>
        <w:gridCol w:w="791"/>
      </w:tblGrid>
      <w:tr w14:paraId="265E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455ED897">
            <w:pPr>
              <w:spacing w:line="240" w:lineRule="auto"/>
              <w:jc w:val="center"/>
              <w:rPr>
                <w:rFonts w:hint="eastAsia"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类别</w:t>
            </w:r>
          </w:p>
        </w:tc>
        <w:tc>
          <w:tcPr>
            <w:tcW w:w="1410" w:type="dxa"/>
            <w:vAlign w:val="center"/>
          </w:tcPr>
          <w:p w14:paraId="163224EF">
            <w:pPr>
              <w:spacing w:line="240" w:lineRule="auto"/>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rPr>
              <w:t>评分</w:t>
            </w:r>
            <w:r>
              <w:rPr>
                <w:rFonts w:hint="eastAsia" w:ascii="宋体" w:hAnsi="宋体" w:cs="宋体"/>
                <w:b/>
                <w:color w:val="auto"/>
                <w:sz w:val="22"/>
                <w:szCs w:val="22"/>
                <w:highlight w:val="none"/>
                <w:lang w:val="en-US" w:eastAsia="zh-CN"/>
              </w:rPr>
              <w:t>内容</w:t>
            </w:r>
          </w:p>
        </w:tc>
        <w:tc>
          <w:tcPr>
            <w:tcW w:w="5798" w:type="dxa"/>
            <w:vAlign w:val="center"/>
          </w:tcPr>
          <w:p w14:paraId="02F18142">
            <w:pPr>
              <w:spacing w:line="240" w:lineRule="auto"/>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评分标准</w:t>
            </w:r>
          </w:p>
        </w:tc>
        <w:tc>
          <w:tcPr>
            <w:tcW w:w="791" w:type="dxa"/>
          </w:tcPr>
          <w:p w14:paraId="6B9AB142">
            <w:pPr>
              <w:spacing w:line="240" w:lineRule="auto"/>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分值范围</w:t>
            </w:r>
          </w:p>
        </w:tc>
      </w:tr>
      <w:tr w14:paraId="727E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42" w:type="dxa"/>
            <w:vMerge w:val="restart"/>
            <w:vAlign w:val="center"/>
          </w:tcPr>
          <w:p w14:paraId="7FEAFACC">
            <w:pPr>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 xml:space="preserve">技术资 </w:t>
            </w:r>
          </w:p>
          <w:p w14:paraId="1EF41C85">
            <w:pPr>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信分</w:t>
            </w:r>
          </w:p>
          <w:p w14:paraId="6B78E899">
            <w:pPr>
              <w:spacing w:line="240" w:lineRule="auto"/>
              <w:jc w:val="center"/>
              <w:rPr>
                <w:rFonts w:hint="eastAsia" w:ascii="宋体" w:hAnsi="宋体" w:eastAsia="宋体" w:cs="宋体"/>
                <w:b/>
                <w:color w:val="auto"/>
                <w:sz w:val="22"/>
                <w:szCs w:val="22"/>
                <w:highlight w:val="none"/>
              </w:rPr>
            </w:pPr>
          </w:p>
          <w:p w14:paraId="5CE86391">
            <w:pPr>
              <w:spacing w:line="240" w:lineRule="auto"/>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68分</w:t>
            </w:r>
            <w:r>
              <w:rPr>
                <w:rFonts w:hint="eastAsia" w:ascii="宋体" w:hAnsi="宋体" w:eastAsia="宋体" w:cs="宋体"/>
                <w:b/>
                <w:color w:val="auto"/>
                <w:sz w:val="22"/>
                <w:szCs w:val="22"/>
                <w:highlight w:val="none"/>
                <w:lang w:eastAsia="zh-CN"/>
              </w:rPr>
              <w:t>）</w:t>
            </w:r>
          </w:p>
        </w:tc>
        <w:tc>
          <w:tcPr>
            <w:tcW w:w="1410" w:type="dxa"/>
            <w:vAlign w:val="center"/>
          </w:tcPr>
          <w:p w14:paraId="0324F821">
            <w:pPr>
              <w:spacing w:line="240" w:lineRule="auto"/>
              <w:jc w:val="center"/>
              <w:rPr>
                <w:rFonts w:hint="eastAsia" w:ascii="宋体" w:hAnsi="宋体" w:eastAsia="宋体" w:cs="宋体"/>
                <w:b/>
                <w:color w:val="auto"/>
                <w:sz w:val="22"/>
                <w:szCs w:val="22"/>
                <w:highlight w:val="none"/>
                <w:lang w:val="en-US" w:eastAsia="zh-CN"/>
              </w:rPr>
            </w:pPr>
            <w:r>
              <w:rPr>
                <w:rFonts w:hint="eastAsia" w:ascii="仿宋" w:hAnsi="仿宋" w:eastAsia="仿宋"/>
                <w:sz w:val="22"/>
                <w:szCs w:val="20"/>
              </w:rPr>
              <w:t>企业实力及环保认证</w:t>
            </w:r>
          </w:p>
        </w:tc>
        <w:tc>
          <w:tcPr>
            <w:tcW w:w="5798" w:type="dxa"/>
            <w:vAlign w:val="center"/>
          </w:tcPr>
          <w:p w14:paraId="0BC3069B">
            <w:pPr>
              <w:rPr>
                <w:rFonts w:ascii="仿宋" w:hAnsi="仿宋" w:eastAsia="仿宋"/>
                <w:sz w:val="22"/>
                <w:szCs w:val="20"/>
              </w:rPr>
            </w:pPr>
            <w:r>
              <w:rPr>
                <w:rFonts w:ascii="仿宋" w:hAnsi="仿宋" w:eastAsia="仿宋"/>
                <w:sz w:val="22"/>
                <w:szCs w:val="20"/>
              </w:rPr>
              <w:t>1</w:t>
            </w:r>
            <w:r>
              <w:rPr>
                <w:rFonts w:hint="eastAsia" w:ascii="仿宋" w:hAnsi="仿宋" w:eastAsia="仿宋"/>
                <w:sz w:val="22"/>
                <w:szCs w:val="20"/>
              </w:rPr>
              <w:t>、制造商获得有效的管材涉水产品卫生许可批件得</w:t>
            </w:r>
            <w:r>
              <w:rPr>
                <w:rFonts w:hint="eastAsia" w:ascii="仿宋" w:hAnsi="仿宋" w:eastAsia="仿宋"/>
                <w:sz w:val="22"/>
                <w:szCs w:val="20"/>
                <w:lang w:val="en-US" w:eastAsia="zh-CN"/>
              </w:rPr>
              <w:t>2</w:t>
            </w:r>
            <w:r>
              <w:rPr>
                <w:rFonts w:hint="eastAsia" w:ascii="仿宋" w:hAnsi="仿宋" w:eastAsia="仿宋"/>
                <w:sz w:val="22"/>
                <w:szCs w:val="20"/>
              </w:rPr>
              <w:t>分。</w:t>
            </w:r>
          </w:p>
          <w:p w14:paraId="7C546EB5">
            <w:pPr>
              <w:rPr>
                <w:rFonts w:ascii="仿宋" w:hAnsi="仿宋" w:eastAsia="仿宋"/>
                <w:sz w:val="22"/>
                <w:szCs w:val="20"/>
              </w:rPr>
            </w:pPr>
            <w:r>
              <w:rPr>
                <w:rFonts w:ascii="仿宋" w:hAnsi="仿宋" w:eastAsia="仿宋"/>
                <w:sz w:val="22"/>
                <w:szCs w:val="20"/>
              </w:rPr>
              <w:t>2</w:t>
            </w:r>
            <w:r>
              <w:rPr>
                <w:rFonts w:hint="eastAsia" w:ascii="仿宋" w:hAnsi="仿宋" w:eastAsia="仿宋"/>
                <w:sz w:val="22"/>
                <w:szCs w:val="20"/>
              </w:rPr>
              <w:t>、制造商获得有效的密封圈涉水产品卫生许可批件得</w:t>
            </w:r>
            <w:r>
              <w:rPr>
                <w:rFonts w:hint="eastAsia" w:ascii="仿宋" w:hAnsi="仿宋" w:eastAsia="仿宋"/>
                <w:sz w:val="22"/>
                <w:szCs w:val="20"/>
                <w:lang w:val="en-US" w:eastAsia="zh-CN"/>
              </w:rPr>
              <w:t>2</w:t>
            </w:r>
            <w:r>
              <w:rPr>
                <w:rFonts w:hint="eastAsia" w:ascii="仿宋" w:hAnsi="仿宋" w:eastAsia="仿宋"/>
                <w:sz w:val="22"/>
                <w:szCs w:val="20"/>
              </w:rPr>
              <w:t>分。</w:t>
            </w:r>
          </w:p>
          <w:p w14:paraId="189A4014">
            <w:pPr>
              <w:ind w:left="480" w:hanging="440" w:hangingChars="200"/>
              <w:rPr>
                <w:rFonts w:ascii="仿宋" w:hAnsi="仿宋" w:eastAsia="仿宋" w:cs="宋体"/>
                <w:kern w:val="0"/>
                <w:sz w:val="22"/>
                <w:szCs w:val="20"/>
              </w:rPr>
            </w:pPr>
            <w:r>
              <w:rPr>
                <w:rFonts w:hint="eastAsia" w:ascii="仿宋" w:hAnsi="仿宋" w:eastAsia="仿宋"/>
                <w:sz w:val="22"/>
                <w:szCs w:val="20"/>
                <w:lang w:val="en-US" w:eastAsia="zh-CN"/>
              </w:rPr>
              <w:t>3</w:t>
            </w:r>
            <w:r>
              <w:rPr>
                <w:rFonts w:hint="eastAsia" w:ascii="仿宋" w:hAnsi="仿宋" w:eastAsia="仿宋"/>
                <w:sz w:val="22"/>
                <w:szCs w:val="20"/>
              </w:rPr>
              <w:t>、</w:t>
            </w:r>
            <w:r>
              <w:rPr>
                <w:rFonts w:hint="eastAsia" w:ascii="仿宋" w:hAnsi="仿宋" w:eastAsia="仿宋" w:cs="宋体"/>
                <w:kern w:val="0"/>
                <w:sz w:val="22"/>
                <w:szCs w:val="20"/>
              </w:rPr>
              <w:t>制造商获得省级及以上行政机关颁发的绿色建筑节能推荐产品证书或国家相关部</w:t>
            </w:r>
            <w:r>
              <w:rPr>
                <w:rFonts w:hint="eastAsia" w:ascii="仿宋" w:hAnsi="仿宋" w:eastAsia="仿宋" w:cs="宋体"/>
                <w:kern w:val="0"/>
                <w:sz w:val="22"/>
                <w:szCs w:val="20"/>
                <w:lang w:val="en-US" w:eastAsia="zh-CN"/>
              </w:rPr>
              <w:t>门</w:t>
            </w:r>
            <w:r>
              <w:rPr>
                <w:rFonts w:hint="eastAsia" w:ascii="仿宋" w:hAnsi="仿宋" w:eastAsia="仿宋" w:cs="宋体"/>
                <w:kern w:val="0"/>
                <w:sz w:val="22"/>
                <w:szCs w:val="20"/>
              </w:rPr>
              <w:t>颁发的“绿色产品”认证的，得</w:t>
            </w:r>
            <w:r>
              <w:rPr>
                <w:rFonts w:hint="eastAsia" w:ascii="仿宋" w:hAnsi="仿宋" w:eastAsia="仿宋" w:cs="宋体"/>
                <w:kern w:val="0"/>
                <w:sz w:val="22"/>
                <w:szCs w:val="20"/>
                <w:lang w:val="en-US" w:eastAsia="zh-CN"/>
              </w:rPr>
              <w:t>2</w:t>
            </w:r>
            <w:r>
              <w:rPr>
                <w:rFonts w:hint="eastAsia" w:ascii="仿宋" w:hAnsi="仿宋" w:eastAsia="仿宋" w:cs="宋体"/>
                <w:kern w:val="0"/>
                <w:sz w:val="22"/>
                <w:szCs w:val="20"/>
              </w:rPr>
              <w:t>分。</w:t>
            </w:r>
          </w:p>
          <w:p w14:paraId="3B5FD842">
            <w:pPr>
              <w:spacing w:line="240" w:lineRule="auto"/>
              <w:jc w:val="both"/>
              <w:rPr>
                <w:rFonts w:hint="eastAsia" w:ascii="宋体" w:hAnsi="宋体" w:eastAsia="宋体" w:cs="宋体"/>
                <w:b/>
                <w:color w:val="auto"/>
                <w:sz w:val="22"/>
                <w:szCs w:val="22"/>
                <w:highlight w:val="none"/>
                <w:lang w:val="en-US" w:eastAsia="zh-CN"/>
              </w:rPr>
            </w:pPr>
            <w:r>
              <w:rPr>
                <w:rFonts w:hint="eastAsia" w:ascii="仿宋" w:hAnsi="仿宋" w:eastAsia="仿宋"/>
                <w:sz w:val="22"/>
                <w:szCs w:val="20"/>
              </w:rPr>
              <w:t>备注：</w:t>
            </w:r>
            <w:r>
              <w:rPr>
                <w:rFonts w:hint="eastAsia" w:ascii="仿宋" w:hAnsi="仿宋" w:eastAsia="仿宋" w:cs="宋体"/>
                <w:color w:val="000000"/>
                <w:kern w:val="0"/>
                <w:sz w:val="22"/>
                <w:szCs w:val="20"/>
              </w:rPr>
              <w:t>提供证书复印件加盖投标单位公章。</w:t>
            </w:r>
          </w:p>
        </w:tc>
        <w:tc>
          <w:tcPr>
            <w:tcW w:w="791" w:type="dxa"/>
            <w:vAlign w:val="center"/>
          </w:tcPr>
          <w:p w14:paraId="655753F2">
            <w:pPr>
              <w:spacing w:line="240" w:lineRule="auto"/>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0-</w:t>
            </w:r>
            <w:r>
              <w:rPr>
                <w:rFonts w:hint="eastAsia" w:ascii="宋体" w:hAnsi="宋体" w:cs="宋体"/>
                <w:b/>
                <w:color w:val="auto"/>
                <w:sz w:val="22"/>
                <w:szCs w:val="22"/>
                <w:highlight w:val="none"/>
                <w:lang w:val="en-US" w:eastAsia="zh-CN"/>
              </w:rPr>
              <w:t>6</w:t>
            </w:r>
          </w:p>
        </w:tc>
      </w:tr>
      <w:tr w14:paraId="6374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2" w:type="dxa"/>
            <w:vMerge w:val="continue"/>
            <w:vAlign w:val="center"/>
          </w:tcPr>
          <w:p w14:paraId="3960DF47">
            <w:pPr>
              <w:spacing w:line="240" w:lineRule="auto"/>
              <w:jc w:val="center"/>
              <w:rPr>
                <w:rFonts w:hint="eastAsia" w:ascii="宋体" w:hAnsi="宋体" w:eastAsia="宋体" w:cs="宋体"/>
                <w:b/>
                <w:color w:val="auto"/>
                <w:sz w:val="22"/>
                <w:szCs w:val="22"/>
                <w:highlight w:val="none"/>
              </w:rPr>
            </w:pPr>
          </w:p>
        </w:tc>
        <w:tc>
          <w:tcPr>
            <w:tcW w:w="1410" w:type="dxa"/>
            <w:vAlign w:val="center"/>
          </w:tcPr>
          <w:p w14:paraId="37BB8AAF">
            <w:pPr>
              <w:spacing w:line="240" w:lineRule="auto"/>
              <w:jc w:val="center"/>
              <w:rPr>
                <w:rFonts w:hint="default" w:ascii="宋体" w:hAnsi="宋体" w:eastAsia="宋体" w:cs="宋体"/>
                <w:b/>
                <w:color w:val="auto"/>
                <w:sz w:val="22"/>
                <w:szCs w:val="22"/>
                <w:highlight w:val="none"/>
                <w:lang w:val="en-US"/>
              </w:rPr>
            </w:pPr>
            <w:r>
              <w:rPr>
                <w:rFonts w:hint="eastAsia" w:ascii="仿宋" w:hAnsi="仿宋" w:eastAsia="仿宋"/>
                <w:sz w:val="22"/>
                <w:szCs w:val="20"/>
                <w:lang w:val="en-US" w:eastAsia="zh-CN"/>
              </w:rPr>
              <w:t>业绩</w:t>
            </w:r>
          </w:p>
        </w:tc>
        <w:tc>
          <w:tcPr>
            <w:tcW w:w="5798" w:type="dxa"/>
            <w:vAlign w:val="top"/>
          </w:tcPr>
          <w:p w14:paraId="0524E0C5">
            <w:pPr>
              <w:ind w:left="480" w:hanging="440" w:hangingChars="200"/>
              <w:jc w:val="both"/>
              <w:rPr>
                <w:rFonts w:hint="eastAsia" w:ascii="仿宋" w:hAnsi="仿宋" w:eastAsia="仿宋" w:cs="宋体"/>
                <w:kern w:val="0"/>
                <w:sz w:val="22"/>
                <w:szCs w:val="20"/>
                <w:lang w:val="en-US" w:eastAsia="zh-CN"/>
              </w:rPr>
            </w:pPr>
            <w:r>
              <w:rPr>
                <w:rFonts w:hint="eastAsia" w:ascii="仿宋" w:hAnsi="仿宋" w:eastAsia="仿宋" w:cs="宋体"/>
                <w:kern w:val="0"/>
                <w:sz w:val="22"/>
                <w:szCs w:val="20"/>
                <w:lang w:val="en-US" w:eastAsia="zh-CN"/>
              </w:rPr>
              <w:t>投标</w:t>
            </w:r>
            <w:r>
              <w:rPr>
                <w:rFonts w:hint="default" w:ascii="仿宋" w:hAnsi="仿宋" w:eastAsia="仿宋" w:cs="宋体"/>
                <w:kern w:val="0"/>
                <w:sz w:val="22"/>
                <w:szCs w:val="20"/>
                <w:lang w:val="en-US" w:eastAsia="zh-CN"/>
              </w:rPr>
              <w:t>人</w:t>
            </w:r>
            <w:r>
              <w:rPr>
                <w:rFonts w:hint="eastAsia" w:ascii="仿宋" w:hAnsi="仿宋" w:eastAsia="仿宋" w:cs="宋体"/>
                <w:kern w:val="0"/>
                <w:sz w:val="22"/>
                <w:szCs w:val="20"/>
                <w:lang w:val="en-US" w:eastAsia="zh-CN"/>
              </w:rPr>
              <w:t>（自2021年1月1日以来，时间以采购人签署日期为准）,每具有一个类似项目业绩的得3分，满分9分（类似业绩指内衬不锈钢管及配件供货项目）</w:t>
            </w:r>
          </w:p>
          <w:p w14:paraId="7C49F381">
            <w:pPr>
              <w:ind w:left="480" w:hanging="440" w:hangingChars="200"/>
              <w:jc w:val="both"/>
              <w:rPr>
                <w:rFonts w:hint="default" w:ascii="宋体" w:hAnsi="宋体" w:eastAsia="宋体" w:cs="宋体"/>
                <w:b/>
                <w:color w:val="auto"/>
                <w:sz w:val="22"/>
                <w:szCs w:val="22"/>
                <w:highlight w:val="none"/>
                <w:lang w:val="en-US" w:eastAsia="zh-CN"/>
              </w:rPr>
            </w:pPr>
            <w:r>
              <w:rPr>
                <w:rFonts w:hint="eastAsia" w:ascii="仿宋" w:hAnsi="仿宋" w:eastAsia="仿宋" w:cs="宋体"/>
                <w:kern w:val="0"/>
                <w:sz w:val="22"/>
                <w:szCs w:val="20"/>
                <w:lang w:val="en-US" w:eastAsia="zh-CN"/>
              </w:rPr>
              <w:t>备注：提供合同复印件或扫描件或影印件并加盖供应商公章。</w:t>
            </w:r>
          </w:p>
        </w:tc>
        <w:tc>
          <w:tcPr>
            <w:tcW w:w="791" w:type="dxa"/>
            <w:vAlign w:val="center"/>
          </w:tcPr>
          <w:p w14:paraId="1AD6223B">
            <w:pPr>
              <w:spacing w:line="240" w:lineRule="auto"/>
              <w:jc w:val="center"/>
              <w:rPr>
                <w:rFonts w:hint="default"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eastAsia="zh-CN"/>
              </w:rPr>
              <w:t>0-</w:t>
            </w:r>
            <w:r>
              <w:rPr>
                <w:rFonts w:hint="eastAsia" w:ascii="宋体" w:hAnsi="宋体" w:cs="宋体"/>
                <w:b/>
                <w:color w:val="auto"/>
                <w:sz w:val="22"/>
                <w:szCs w:val="22"/>
                <w:highlight w:val="none"/>
                <w:lang w:val="en-US" w:eastAsia="zh-CN"/>
              </w:rPr>
              <w:t>9</w:t>
            </w:r>
          </w:p>
        </w:tc>
      </w:tr>
      <w:tr w14:paraId="78BE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2" w:type="dxa"/>
            <w:vMerge w:val="continue"/>
            <w:vAlign w:val="center"/>
          </w:tcPr>
          <w:p w14:paraId="364A274B">
            <w:pPr>
              <w:spacing w:line="240" w:lineRule="auto"/>
              <w:jc w:val="center"/>
              <w:rPr>
                <w:rFonts w:hint="eastAsia" w:ascii="宋体" w:hAnsi="宋体" w:eastAsia="宋体" w:cs="宋体"/>
                <w:b/>
                <w:color w:val="auto"/>
                <w:sz w:val="22"/>
                <w:szCs w:val="22"/>
                <w:highlight w:val="none"/>
              </w:rPr>
            </w:pPr>
          </w:p>
        </w:tc>
        <w:tc>
          <w:tcPr>
            <w:tcW w:w="1410" w:type="dxa"/>
            <w:vAlign w:val="center"/>
          </w:tcPr>
          <w:p w14:paraId="14637AB6">
            <w:pPr>
              <w:spacing w:line="240" w:lineRule="auto"/>
              <w:jc w:val="center"/>
              <w:rPr>
                <w:rFonts w:hint="eastAsia" w:ascii="宋体" w:hAnsi="宋体" w:eastAsia="宋体" w:cs="宋体"/>
                <w:b/>
                <w:color w:val="auto"/>
                <w:sz w:val="22"/>
                <w:szCs w:val="22"/>
                <w:highlight w:val="none"/>
                <w:lang w:eastAsia="zh-CN"/>
              </w:rPr>
            </w:pPr>
            <w:r>
              <w:rPr>
                <w:rFonts w:hint="eastAsia" w:ascii="仿宋" w:hAnsi="仿宋" w:eastAsia="仿宋"/>
                <w:sz w:val="22"/>
                <w:szCs w:val="20"/>
              </w:rPr>
              <w:t>产品质量保证</w:t>
            </w:r>
          </w:p>
        </w:tc>
        <w:tc>
          <w:tcPr>
            <w:tcW w:w="5798" w:type="dxa"/>
            <w:vAlign w:val="center"/>
          </w:tcPr>
          <w:p w14:paraId="0DC39C4A">
            <w:pPr>
              <w:numPr>
                <w:ilvl w:val="0"/>
                <w:numId w:val="7"/>
              </w:numPr>
              <w:rPr>
                <w:rFonts w:hint="eastAsia" w:ascii="仿宋" w:hAnsi="仿宋" w:eastAsia="仿宋" w:cs="宋体"/>
                <w:sz w:val="22"/>
                <w:szCs w:val="20"/>
                <w:lang w:eastAsia="zh-CN"/>
              </w:rPr>
            </w:pPr>
            <w:r>
              <w:rPr>
                <w:rFonts w:ascii="仿宋" w:hAnsi="仿宋" w:eastAsia="仿宋" w:cs="宋体"/>
                <w:sz w:val="22"/>
                <w:szCs w:val="20"/>
              </w:rPr>
              <w:t>制造商</w:t>
            </w:r>
            <w:r>
              <w:rPr>
                <w:rFonts w:hint="eastAsia" w:ascii="仿宋" w:hAnsi="仿宋" w:eastAsia="仿宋" w:cs="宋体"/>
                <w:sz w:val="22"/>
                <w:szCs w:val="20"/>
                <w:lang w:val="en-US" w:eastAsia="zh-CN"/>
              </w:rPr>
              <w:t>每</w:t>
            </w:r>
            <w:r>
              <w:rPr>
                <w:rFonts w:ascii="仿宋" w:hAnsi="仿宋" w:eastAsia="仿宋" w:cs="宋体"/>
                <w:sz w:val="22"/>
                <w:szCs w:val="20"/>
              </w:rPr>
              <w:t>提供产品</w:t>
            </w:r>
            <w:r>
              <w:rPr>
                <w:rFonts w:hint="eastAsia" w:ascii="仿宋" w:hAnsi="仿宋" w:eastAsia="仿宋" w:cs="宋体"/>
                <w:sz w:val="22"/>
                <w:szCs w:val="20"/>
              </w:rPr>
              <w:t>DN15、DN20、DN25、DN32、DN40、</w:t>
            </w:r>
            <w:r>
              <w:rPr>
                <w:rFonts w:ascii="仿宋" w:hAnsi="仿宋" w:eastAsia="仿宋" w:cs="宋体"/>
                <w:sz w:val="22"/>
                <w:szCs w:val="20"/>
              </w:rPr>
              <w:t>DN50、DN65、DN80、DN100、</w:t>
            </w:r>
            <w:r>
              <w:rPr>
                <w:rFonts w:hint="eastAsia" w:ascii="仿宋" w:hAnsi="仿宋" w:eastAsia="仿宋" w:cs="宋体"/>
                <w:sz w:val="22"/>
                <w:szCs w:val="20"/>
              </w:rPr>
              <w:t>DN125、</w:t>
            </w:r>
            <w:r>
              <w:rPr>
                <w:rFonts w:ascii="仿宋" w:hAnsi="仿宋" w:eastAsia="仿宋" w:cs="宋体"/>
                <w:sz w:val="22"/>
                <w:szCs w:val="20"/>
              </w:rPr>
              <w:t>DN150、DN200</w:t>
            </w:r>
            <w:r>
              <w:rPr>
                <w:rFonts w:hint="eastAsia" w:ascii="仿宋" w:hAnsi="仿宋" w:eastAsia="仿宋" w:cs="宋体"/>
                <w:sz w:val="22"/>
                <w:szCs w:val="20"/>
                <w:lang w:val="en-US" w:eastAsia="zh-CN"/>
              </w:rPr>
              <w:t>中任一型号</w:t>
            </w:r>
            <w:r>
              <w:rPr>
                <w:rFonts w:hint="eastAsia" w:ascii="仿宋" w:hAnsi="仿宋" w:eastAsia="仿宋" w:cs="宋体"/>
                <w:kern w:val="0"/>
                <w:sz w:val="22"/>
                <w:szCs w:val="20"/>
                <w:lang w:val="en-US" w:eastAsia="zh-CN"/>
              </w:rPr>
              <w:t>自2021年1月1日以来任一年度</w:t>
            </w:r>
            <w:r>
              <w:rPr>
                <w:rFonts w:ascii="仿宋" w:hAnsi="仿宋" w:eastAsia="仿宋" w:cs="宋体"/>
                <w:sz w:val="22"/>
                <w:szCs w:val="20"/>
              </w:rPr>
              <w:t>的</w:t>
            </w:r>
            <w:r>
              <w:rPr>
                <w:rFonts w:ascii="仿宋" w:hAnsi="仿宋" w:eastAsia="仿宋" w:cs="宋体"/>
                <w:color w:val="000000" w:themeColor="text1"/>
                <w:sz w:val="22"/>
                <w:szCs w:val="20"/>
                <w14:textFill>
                  <w14:solidFill>
                    <w14:schemeClr w14:val="tx1"/>
                  </w14:solidFill>
                </w14:textFill>
              </w:rPr>
              <w:t>抽检合格检测报告</w:t>
            </w:r>
            <w:r>
              <w:rPr>
                <w:rFonts w:hint="eastAsia" w:ascii="仿宋" w:hAnsi="仿宋" w:eastAsia="仿宋" w:cs="宋体"/>
                <w:color w:val="000000" w:themeColor="text1"/>
                <w:sz w:val="22"/>
                <w:szCs w:val="20"/>
                <w:lang w:val="en-US" w:eastAsia="zh-CN"/>
                <w14:textFill>
                  <w14:solidFill>
                    <w14:schemeClr w14:val="tx1"/>
                  </w14:solidFill>
                </w14:textFill>
              </w:rPr>
              <w:t>得3分</w:t>
            </w:r>
            <w:r>
              <w:rPr>
                <w:rFonts w:ascii="仿宋" w:hAnsi="仿宋" w:eastAsia="仿宋" w:cs="宋体"/>
                <w:sz w:val="22"/>
                <w:szCs w:val="20"/>
              </w:rPr>
              <w:t>(检测内容</w:t>
            </w:r>
            <w:r>
              <w:rPr>
                <w:rFonts w:hint="eastAsia" w:ascii="仿宋" w:hAnsi="仿宋" w:eastAsia="仿宋" w:cs="宋体"/>
                <w:sz w:val="22"/>
                <w:szCs w:val="20"/>
              </w:rPr>
              <w:t>必须包含尺寸检验（尺寸包括：外径、复合管壁厚、衬管壁厚、不圆度）、基管与衬管的化学元素检测、压扁试验、基管内焊缝余高、镀锌层厚度、液压试验等检测项目</w:t>
            </w:r>
            <w:r>
              <w:rPr>
                <w:rFonts w:hint="eastAsia" w:ascii="仿宋" w:hAnsi="仿宋" w:eastAsia="仿宋" w:cs="宋体"/>
                <w:sz w:val="22"/>
                <w:szCs w:val="20"/>
                <w:lang w:eastAsia="zh-CN"/>
              </w:rPr>
              <w:t>。</w:t>
            </w:r>
            <w:r>
              <w:rPr>
                <w:rFonts w:hint="eastAsia" w:ascii="仿宋" w:hAnsi="仿宋" w:eastAsia="仿宋" w:cs="宋体"/>
                <w:sz w:val="22"/>
                <w:szCs w:val="20"/>
                <w:lang w:val="en-US" w:eastAsia="zh-CN"/>
              </w:rPr>
              <w:t>最高得9分。</w:t>
            </w:r>
          </w:p>
          <w:p w14:paraId="53B93292">
            <w:pPr>
              <w:numPr>
                <w:ilvl w:val="0"/>
                <w:numId w:val="0"/>
              </w:numPr>
              <w:rPr>
                <w:rFonts w:hint="eastAsia" w:ascii="仿宋" w:hAnsi="仿宋" w:eastAsia="仿宋" w:cs="宋体"/>
                <w:sz w:val="22"/>
                <w:szCs w:val="20"/>
                <w:lang w:eastAsia="zh-CN"/>
              </w:rPr>
            </w:pPr>
            <w:r>
              <w:rPr>
                <w:rFonts w:hint="eastAsia" w:ascii="仿宋" w:hAnsi="仿宋" w:eastAsia="仿宋" w:cs="宋体"/>
                <w:sz w:val="22"/>
                <w:szCs w:val="20"/>
              </w:rPr>
              <w:t>2、</w:t>
            </w:r>
            <w:r>
              <w:rPr>
                <w:rFonts w:ascii="仿宋" w:hAnsi="仿宋" w:eastAsia="仿宋" w:cs="宋体"/>
                <w:sz w:val="22"/>
                <w:szCs w:val="20"/>
              </w:rPr>
              <w:t>制造商提供</w:t>
            </w:r>
            <w:r>
              <w:rPr>
                <w:rFonts w:hint="eastAsia" w:ascii="仿宋" w:hAnsi="仿宋" w:eastAsia="仿宋" w:cs="宋体"/>
                <w:sz w:val="22"/>
                <w:szCs w:val="20"/>
              </w:rPr>
              <w:t>省级及以上内衬不锈钢复合钢管管材及管件系统的冷热水循环试验（循环次数≥1</w:t>
            </w:r>
            <w:r>
              <w:rPr>
                <w:rFonts w:hint="eastAsia" w:ascii="仿宋" w:hAnsi="仿宋" w:eastAsia="仿宋" w:cs="宋体"/>
                <w:sz w:val="22"/>
                <w:szCs w:val="20"/>
                <w:lang w:val="en-US" w:eastAsia="zh-CN"/>
              </w:rPr>
              <w:t>5</w:t>
            </w:r>
            <w:r>
              <w:rPr>
                <w:rFonts w:ascii="仿宋" w:hAnsi="仿宋" w:eastAsia="仿宋" w:cs="宋体"/>
                <w:sz w:val="22"/>
                <w:szCs w:val="20"/>
              </w:rPr>
              <w:t>00</w:t>
            </w:r>
            <w:r>
              <w:rPr>
                <w:rFonts w:hint="eastAsia" w:ascii="仿宋" w:hAnsi="仿宋" w:eastAsia="仿宋" w:cs="宋体"/>
                <w:sz w:val="22"/>
                <w:szCs w:val="20"/>
              </w:rPr>
              <w:t>次），得</w:t>
            </w:r>
            <w:r>
              <w:rPr>
                <w:rFonts w:hint="eastAsia" w:ascii="仿宋" w:hAnsi="仿宋" w:eastAsia="仿宋" w:cs="宋体"/>
                <w:sz w:val="22"/>
                <w:szCs w:val="20"/>
                <w:lang w:val="en-US" w:eastAsia="zh-CN"/>
              </w:rPr>
              <w:t>5</w:t>
            </w:r>
            <w:r>
              <w:rPr>
                <w:rFonts w:hint="eastAsia" w:ascii="仿宋" w:hAnsi="仿宋" w:eastAsia="仿宋" w:cs="宋体"/>
                <w:sz w:val="22"/>
                <w:szCs w:val="20"/>
              </w:rPr>
              <w:t>分，没有不得分。</w:t>
            </w:r>
          </w:p>
          <w:p w14:paraId="0BADC3EF">
            <w:pPr>
              <w:spacing w:line="240" w:lineRule="auto"/>
              <w:jc w:val="both"/>
              <w:rPr>
                <w:rFonts w:hint="eastAsia" w:ascii="宋体" w:hAnsi="宋体" w:eastAsia="宋体" w:cs="宋体"/>
                <w:b/>
                <w:color w:val="auto"/>
                <w:sz w:val="22"/>
                <w:szCs w:val="22"/>
                <w:highlight w:val="none"/>
                <w:lang w:val="en-US" w:eastAsia="zh-CN"/>
              </w:rPr>
            </w:pPr>
            <w:r>
              <w:rPr>
                <w:rFonts w:hint="eastAsia" w:ascii="仿宋" w:hAnsi="仿宋" w:eastAsia="仿宋" w:cs="宋体"/>
                <w:sz w:val="22"/>
                <w:szCs w:val="20"/>
              </w:rPr>
              <w:t>备注：投标文件中提供检测报告</w:t>
            </w:r>
            <w:r>
              <w:rPr>
                <w:rFonts w:hint="eastAsia" w:ascii="仿宋" w:hAnsi="仿宋" w:eastAsia="仿宋" w:cs="宋体"/>
                <w:sz w:val="22"/>
                <w:szCs w:val="20"/>
                <w:lang w:val="en-US" w:eastAsia="zh-CN"/>
              </w:rPr>
              <w:t>或其他相关证明文件的</w:t>
            </w:r>
            <w:r>
              <w:rPr>
                <w:rFonts w:hint="eastAsia" w:ascii="仿宋" w:hAnsi="仿宋" w:eastAsia="仿宋" w:cs="宋体"/>
                <w:sz w:val="22"/>
                <w:szCs w:val="20"/>
              </w:rPr>
              <w:t>复印件</w:t>
            </w:r>
            <w:r>
              <w:rPr>
                <w:rFonts w:hint="eastAsia" w:ascii="仿宋" w:hAnsi="仿宋" w:eastAsia="仿宋" w:cs="宋体"/>
                <w:sz w:val="22"/>
                <w:szCs w:val="20"/>
                <w:lang w:eastAsia="zh-CN"/>
              </w:rPr>
              <w:t>，</w:t>
            </w:r>
            <w:r>
              <w:rPr>
                <w:rFonts w:hint="eastAsia" w:ascii="仿宋" w:hAnsi="仿宋" w:eastAsia="仿宋" w:cs="宋体"/>
                <w:sz w:val="22"/>
                <w:szCs w:val="20"/>
              </w:rPr>
              <w:t>加盖投标人公章，否则不得分。</w:t>
            </w:r>
          </w:p>
        </w:tc>
        <w:tc>
          <w:tcPr>
            <w:tcW w:w="791" w:type="dxa"/>
            <w:vAlign w:val="center"/>
          </w:tcPr>
          <w:p w14:paraId="5C51F564">
            <w:pPr>
              <w:spacing w:line="240" w:lineRule="auto"/>
              <w:jc w:val="center"/>
              <w:rPr>
                <w:rFonts w:hint="default"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eastAsia="zh-CN"/>
              </w:rPr>
              <w:t>0-</w:t>
            </w:r>
            <w:r>
              <w:rPr>
                <w:rFonts w:hint="eastAsia" w:ascii="宋体" w:hAnsi="宋体" w:cs="宋体"/>
                <w:b/>
                <w:color w:val="auto"/>
                <w:sz w:val="22"/>
                <w:szCs w:val="22"/>
                <w:highlight w:val="none"/>
                <w:lang w:val="en-US" w:eastAsia="zh-CN"/>
              </w:rPr>
              <w:t>14</w:t>
            </w:r>
          </w:p>
        </w:tc>
      </w:tr>
      <w:tr w14:paraId="372C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442" w:type="dxa"/>
            <w:vMerge w:val="continue"/>
            <w:vAlign w:val="center"/>
          </w:tcPr>
          <w:p w14:paraId="5F2C1C4B">
            <w:pPr>
              <w:spacing w:line="240" w:lineRule="auto"/>
              <w:jc w:val="center"/>
              <w:rPr>
                <w:rFonts w:hint="eastAsia" w:ascii="宋体" w:hAnsi="宋体" w:eastAsia="宋体" w:cs="宋体"/>
                <w:b/>
                <w:color w:val="auto"/>
                <w:sz w:val="22"/>
                <w:szCs w:val="22"/>
                <w:highlight w:val="none"/>
              </w:rPr>
            </w:pPr>
          </w:p>
        </w:tc>
        <w:tc>
          <w:tcPr>
            <w:tcW w:w="1410" w:type="dxa"/>
            <w:vAlign w:val="center"/>
          </w:tcPr>
          <w:p w14:paraId="45DF4CB6">
            <w:pPr>
              <w:spacing w:line="240" w:lineRule="auto"/>
              <w:jc w:val="center"/>
              <w:rPr>
                <w:rFonts w:hint="default" w:ascii="宋体" w:hAnsi="宋体" w:eastAsia="宋体" w:cs="宋体"/>
                <w:b/>
                <w:color w:val="auto"/>
                <w:sz w:val="22"/>
                <w:szCs w:val="22"/>
                <w:highlight w:val="none"/>
                <w:lang w:val="en-US" w:eastAsia="zh-CN"/>
              </w:rPr>
            </w:pPr>
            <w:r>
              <w:rPr>
                <w:rFonts w:hint="eastAsia" w:ascii="仿宋" w:hAnsi="仿宋" w:eastAsia="仿宋"/>
                <w:sz w:val="22"/>
                <w:szCs w:val="20"/>
              </w:rPr>
              <w:t>供货组织方案</w:t>
            </w:r>
          </w:p>
        </w:tc>
        <w:tc>
          <w:tcPr>
            <w:tcW w:w="5798" w:type="dxa"/>
            <w:vAlign w:val="center"/>
          </w:tcPr>
          <w:p w14:paraId="6604D8DE">
            <w:pPr>
              <w:rPr>
                <w:rFonts w:hint="eastAsia" w:ascii="仿宋" w:hAnsi="仿宋" w:eastAsia="仿宋" w:cs="宋体"/>
                <w:sz w:val="22"/>
                <w:szCs w:val="20"/>
                <w:lang w:eastAsia="zh-CN"/>
              </w:rPr>
            </w:pPr>
            <w:r>
              <w:rPr>
                <w:rFonts w:hint="eastAsia" w:ascii="仿宋" w:hAnsi="仿宋" w:eastAsia="仿宋" w:cs="宋体"/>
                <w:sz w:val="22"/>
                <w:szCs w:val="20"/>
              </w:rPr>
              <w:t>供货组织方案（</w:t>
            </w:r>
            <w:r>
              <w:rPr>
                <w:rFonts w:hint="eastAsia" w:ascii="仿宋" w:hAnsi="仿宋" w:eastAsia="仿宋" w:cs="宋体"/>
                <w:sz w:val="22"/>
                <w:szCs w:val="20"/>
                <w:lang w:val="en-US" w:eastAsia="zh-CN"/>
              </w:rPr>
              <w:t>20</w:t>
            </w:r>
            <w:r>
              <w:rPr>
                <w:rFonts w:hint="eastAsia" w:ascii="仿宋" w:hAnsi="仿宋" w:eastAsia="仿宋" w:cs="宋体"/>
                <w:sz w:val="22"/>
                <w:szCs w:val="20"/>
              </w:rPr>
              <w:t>分）</w:t>
            </w:r>
            <w:r>
              <w:rPr>
                <w:rFonts w:hint="eastAsia" w:ascii="仿宋" w:hAnsi="仿宋" w:eastAsia="仿宋" w:cs="宋体"/>
                <w:sz w:val="22"/>
                <w:szCs w:val="20"/>
                <w:lang w:val="en-US" w:eastAsia="zh-CN"/>
              </w:rPr>
              <w:t xml:space="preserve"> </w:t>
            </w:r>
          </w:p>
          <w:p w14:paraId="2B9FFA5F">
            <w:pPr>
              <w:rPr>
                <w:rFonts w:ascii="仿宋" w:hAnsi="仿宋" w:eastAsia="仿宋" w:cs="宋体"/>
                <w:sz w:val="22"/>
                <w:szCs w:val="20"/>
              </w:rPr>
            </w:pPr>
            <w:r>
              <w:rPr>
                <w:rFonts w:hint="eastAsia" w:ascii="仿宋" w:hAnsi="仿宋" w:eastAsia="仿宋" w:cs="宋体"/>
                <w:sz w:val="22"/>
                <w:szCs w:val="20"/>
              </w:rPr>
              <w:t>优</w:t>
            </w:r>
            <w:r>
              <w:rPr>
                <w:rFonts w:hint="eastAsia" w:ascii="仿宋" w:hAnsi="仿宋" w:eastAsia="仿宋" w:cs="宋体"/>
                <w:sz w:val="22"/>
                <w:szCs w:val="20"/>
                <w:lang w:val="en-US" w:eastAsia="zh-CN"/>
              </w:rPr>
              <w:t>得10.01-20.00分</w:t>
            </w:r>
            <w:r>
              <w:rPr>
                <w:rFonts w:hint="eastAsia" w:ascii="仿宋" w:hAnsi="仿宋" w:eastAsia="仿宋" w:cs="宋体"/>
                <w:sz w:val="22"/>
                <w:szCs w:val="20"/>
              </w:rPr>
              <w:t>：供应商有科学、合理的供货计划，生产、储运、安装调试（如有）等工作安排妥当，能提前完成供货；</w:t>
            </w:r>
          </w:p>
          <w:p w14:paraId="0A699224">
            <w:pPr>
              <w:rPr>
                <w:rFonts w:ascii="仿宋" w:hAnsi="仿宋" w:eastAsia="仿宋" w:cs="宋体"/>
                <w:sz w:val="22"/>
                <w:szCs w:val="20"/>
              </w:rPr>
            </w:pPr>
            <w:r>
              <w:rPr>
                <w:rFonts w:hint="eastAsia" w:ascii="仿宋" w:hAnsi="仿宋" w:eastAsia="仿宋" w:cs="宋体"/>
                <w:sz w:val="22"/>
                <w:szCs w:val="20"/>
              </w:rPr>
              <w:t>良</w:t>
            </w:r>
            <w:r>
              <w:rPr>
                <w:rFonts w:hint="eastAsia" w:ascii="仿宋" w:hAnsi="仿宋" w:eastAsia="仿宋" w:cs="宋体"/>
                <w:sz w:val="22"/>
                <w:szCs w:val="20"/>
                <w:lang w:val="en-US" w:eastAsia="zh-CN"/>
              </w:rPr>
              <w:t>得5.01-10.00分</w:t>
            </w:r>
            <w:r>
              <w:rPr>
                <w:rFonts w:hint="eastAsia" w:ascii="仿宋" w:hAnsi="仿宋" w:eastAsia="仿宋" w:cs="宋体"/>
                <w:sz w:val="22"/>
                <w:szCs w:val="20"/>
              </w:rPr>
              <w:t>：供应商有比较科学、合理的供货计划，生产、储运、安装调试（如有）等工作安排较为妥当，供货进度计划能够满足要求；</w:t>
            </w:r>
          </w:p>
          <w:p w14:paraId="0B7433F2">
            <w:pPr>
              <w:rPr>
                <w:rFonts w:hint="eastAsia" w:ascii="宋体" w:hAnsi="宋体" w:eastAsia="宋体" w:cs="宋体"/>
                <w:b/>
                <w:color w:val="auto"/>
                <w:sz w:val="22"/>
                <w:szCs w:val="22"/>
                <w:highlight w:val="none"/>
                <w:lang w:val="en-US" w:eastAsia="zh-CN"/>
              </w:rPr>
            </w:pPr>
            <w:r>
              <w:rPr>
                <w:rFonts w:hint="eastAsia" w:ascii="仿宋" w:hAnsi="仿宋" w:eastAsia="仿宋" w:cs="宋体"/>
                <w:sz w:val="22"/>
                <w:szCs w:val="20"/>
                <w:lang w:val="en-US" w:eastAsia="zh-CN"/>
              </w:rPr>
              <w:t>合格得0.01-5.00分</w:t>
            </w:r>
            <w:r>
              <w:rPr>
                <w:rFonts w:hint="eastAsia" w:ascii="仿宋" w:hAnsi="仿宋" w:eastAsia="仿宋" w:cs="宋体"/>
                <w:sz w:val="22"/>
                <w:szCs w:val="20"/>
              </w:rPr>
              <w:t>：供应商可行的供货计划，生产、储运、安装调试（如有）等工作安排可行，供货进度计划基本能满足要求；</w:t>
            </w:r>
          </w:p>
        </w:tc>
        <w:tc>
          <w:tcPr>
            <w:tcW w:w="791" w:type="dxa"/>
            <w:vAlign w:val="center"/>
          </w:tcPr>
          <w:p w14:paraId="6E0F006D">
            <w:pPr>
              <w:spacing w:line="240" w:lineRule="auto"/>
              <w:jc w:val="center"/>
              <w:rPr>
                <w:rFonts w:hint="default"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eastAsia="zh-CN"/>
              </w:rPr>
              <w:t>0-</w:t>
            </w:r>
            <w:r>
              <w:rPr>
                <w:rFonts w:hint="eastAsia" w:ascii="宋体" w:hAnsi="宋体" w:cs="宋体"/>
                <w:b/>
                <w:color w:val="auto"/>
                <w:sz w:val="22"/>
                <w:szCs w:val="22"/>
                <w:highlight w:val="none"/>
                <w:lang w:val="en-US" w:eastAsia="zh-CN"/>
              </w:rPr>
              <w:t>20</w:t>
            </w:r>
          </w:p>
        </w:tc>
      </w:tr>
      <w:tr w14:paraId="7DC2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2" w:type="dxa"/>
            <w:vMerge w:val="continue"/>
            <w:vAlign w:val="center"/>
          </w:tcPr>
          <w:p w14:paraId="7A916B33">
            <w:pPr>
              <w:spacing w:line="240" w:lineRule="auto"/>
              <w:jc w:val="center"/>
              <w:rPr>
                <w:rFonts w:hint="eastAsia" w:ascii="宋体" w:hAnsi="宋体" w:eastAsia="宋体" w:cs="宋体"/>
                <w:b/>
                <w:color w:val="auto"/>
                <w:sz w:val="22"/>
                <w:szCs w:val="22"/>
                <w:highlight w:val="none"/>
              </w:rPr>
            </w:pPr>
          </w:p>
        </w:tc>
        <w:tc>
          <w:tcPr>
            <w:tcW w:w="1410" w:type="dxa"/>
            <w:vAlign w:val="center"/>
          </w:tcPr>
          <w:p w14:paraId="71F4341C">
            <w:pPr>
              <w:spacing w:line="240" w:lineRule="auto"/>
              <w:jc w:val="center"/>
              <w:rPr>
                <w:rFonts w:hint="eastAsia" w:ascii="宋体" w:hAnsi="宋体" w:eastAsia="宋体" w:cs="宋体"/>
                <w:b/>
                <w:color w:val="auto"/>
                <w:sz w:val="22"/>
                <w:szCs w:val="22"/>
                <w:highlight w:val="none"/>
                <w:lang w:val="en-US" w:eastAsia="zh-CN"/>
              </w:rPr>
            </w:pPr>
            <w:r>
              <w:rPr>
                <w:rFonts w:hint="eastAsia" w:ascii="仿宋" w:hAnsi="仿宋" w:eastAsia="仿宋"/>
                <w:sz w:val="22"/>
                <w:szCs w:val="20"/>
              </w:rPr>
              <w:t>售后服务</w:t>
            </w:r>
          </w:p>
        </w:tc>
        <w:tc>
          <w:tcPr>
            <w:tcW w:w="5798" w:type="dxa"/>
            <w:vAlign w:val="center"/>
          </w:tcPr>
          <w:p w14:paraId="760C3D55">
            <w:pPr>
              <w:adjustRightInd w:val="0"/>
              <w:snapToGrid w:val="0"/>
              <w:spacing w:line="276" w:lineRule="auto"/>
              <w:jc w:val="left"/>
              <w:rPr>
                <w:rFonts w:hint="eastAsia" w:ascii="仿宋" w:hAnsi="仿宋" w:eastAsia="仿宋" w:cs="宋体"/>
                <w:sz w:val="22"/>
                <w:szCs w:val="20"/>
                <w:lang w:eastAsia="zh-CN"/>
              </w:rPr>
            </w:pPr>
            <w:r>
              <w:rPr>
                <w:rFonts w:hint="eastAsia" w:ascii="仿宋" w:hAnsi="仿宋" w:eastAsia="仿宋" w:cs="宋体"/>
                <w:sz w:val="22"/>
                <w:szCs w:val="20"/>
              </w:rPr>
              <w:t>售后服务（</w:t>
            </w:r>
            <w:r>
              <w:rPr>
                <w:rFonts w:hint="eastAsia" w:ascii="仿宋" w:hAnsi="仿宋" w:eastAsia="仿宋" w:cs="宋体"/>
                <w:sz w:val="22"/>
                <w:szCs w:val="20"/>
                <w:lang w:val="en-US" w:eastAsia="zh-CN"/>
              </w:rPr>
              <w:t>15</w:t>
            </w:r>
            <w:r>
              <w:rPr>
                <w:rFonts w:hint="eastAsia" w:ascii="仿宋" w:hAnsi="仿宋" w:eastAsia="仿宋" w:cs="宋体"/>
                <w:sz w:val="22"/>
                <w:szCs w:val="20"/>
              </w:rPr>
              <w:t>分）</w:t>
            </w:r>
            <w:r>
              <w:rPr>
                <w:rFonts w:hint="eastAsia" w:ascii="仿宋" w:hAnsi="仿宋" w:eastAsia="仿宋" w:cs="宋体"/>
                <w:sz w:val="22"/>
                <w:szCs w:val="20"/>
                <w:lang w:val="en-US" w:eastAsia="zh-CN"/>
              </w:rPr>
              <w:t xml:space="preserve"> </w:t>
            </w:r>
          </w:p>
          <w:p w14:paraId="4A754E53">
            <w:pPr>
              <w:adjustRightInd w:val="0"/>
              <w:snapToGrid w:val="0"/>
              <w:spacing w:line="276" w:lineRule="auto"/>
              <w:jc w:val="left"/>
              <w:rPr>
                <w:rFonts w:ascii="仿宋" w:hAnsi="仿宋" w:eastAsia="仿宋" w:cs="宋体"/>
                <w:sz w:val="22"/>
                <w:szCs w:val="20"/>
              </w:rPr>
            </w:pPr>
            <w:r>
              <w:rPr>
                <w:rFonts w:hint="eastAsia" w:ascii="仿宋" w:hAnsi="仿宋" w:eastAsia="仿宋" w:cs="宋体"/>
                <w:sz w:val="22"/>
                <w:szCs w:val="20"/>
              </w:rPr>
              <w:t>优</w:t>
            </w:r>
            <w:r>
              <w:rPr>
                <w:rFonts w:hint="eastAsia" w:ascii="仿宋" w:hAnsi="仿宋" w:eastAsia="仿宋" w:cs="宋体"/>
                <w:sz w:val="22"/>
                <w:szCs w:val="20"/>
                <w:lang w:val="en-US" w:eastAsia="zh-CN"/>
              </w:rPr>
              <w:t>得8.01-15.00分</w:t>
            </w:r>
            <w:r>
              <w:rPr>
                <w:rFonts w:hint="eastAsia" w:ascii="仿宋" w:hAnsi="仿宋" w:eastAsia="仿宋" w:cs="宋体"/>
                <w:sz w:val="22"/>
                <w:szCs w:val="20"/>
              </w:rPr>
              <w:t>：供应商有成熟、完善的售后服务体系，针对本项目能提供完善、优质的售后服务，优于竞争性谈判文件要求；</w:t>
            </w:r>
          </w:p>
          <w:p w14:paraId="7F57D56B">
            <w:pPr>
              <w:adjustRightInd w:val="0"/>
              <w:snapToGrid w:val="0"/>
              <w:spacing w:line="276" w:lineRule="auto"/>
              <w:jc w:val="left"/>
              <w:rPr>
                <w:rFonts w:ascii="仿宋" w:hAnsi="仿宋" w:eastAsia="仿宋" w:cs="宋体"/>
                <w:sz w:val="22"/>
                <w:szCs w:val="20"/>
              </w:rPr>
            </w:pPr>
            <w:r>
              <w:rPr>
                <w:rFonts w:hint="eastAsia" w:ascii="仿宋" w:hAnsi="仿宋" w:eastAsia="仿宋" w:cs="宋体"/>
                <w:sz w:val="22"/>
                <w:szCs w:val="20"/>
              </w:rPr>
              <w:t>良</w:t>
            </w:r>
            <w:r>
              <w:rPr>
                <w:rFonts w:hint="eastAsia" w:ascii="仿宋" w:hAnsi="仿宋" w:eastAsia="仿宋" w:cs="宋体"/>
                <w:sz w:val="22"/>
                <w:szCs w:val="20"/>
                <w:lang w:val="en-US" w:eastAsia="zh-CN"/>
              </w:rPr>
              <w:t>得4.01-8.00分</w:t>
            </w:r>
            <w:r>
              <w:rPr>
                <w:rFonts w:hint="eastAsia" w:ascii="仿宋" w:hAnsi="仿宋" w:eastAsia="仿宋" w:cs="宋体"/>
                <w:sz w:val="22"/>
                <w:szCs w:val="20"/>
              </w:rPr>
              <w:t>：供应商有成熟、完善的售后服务体系，针对本项目能提供比较完善、优质的售后服务，满足竞争性谈判文件要求；</w:t>
            </w:r>
          </w:p>
          <w:p w14:paraId="68D77031">
            <w:pPr>
              <w:adjustRightInd w:val="0"/>
              <w:snapToGrid w:val="0"/>
              <w:spacing w:line="276" w:lineRule="auto"/>
              <w:jc w:val="left"/>
              <w:rPr>
                <w:rFonts w:hint="eastAsia" w:ascii="宋体" w:hAnsi="宋体" w:eastAsia="宋体" w:cs="宋体"/>
                <w:b/>
                <w:color w:val="auto"/>
                <w:sz w:val="22"/>
                <w:szCs w:val="22"/>
                <w:highlight w:val="none"/>
                <w:lang w:val="en-US" w:eastAsia="zh-CN"/>
              </w:rPr>
            </w:pPr>
            <w:r>
              <w:rPr>
                <w:rFonts w:hint="eastAsia" w:ascii="仿宋" w:hAnsi="仿宋" w:eastAsia="仿宋" w:cs="宋体"/>
                <w:sz w:val="22"/>
                <w:szCs w:val="20"/>
                <w:lang w:val="en-US" w:eastAsia="zh-CN"/>
              </w:rPr>
              <w:t>合格得0.01-4.00分</w:t>
            </w:r>
            <w:r>
              <w:rPr>
                <w:rFonts w:hint="eastAsia" w:ascii="仿宋" w:hAnsi="仿宋" w:eastAsia="仿宋" w:cs="宋体"/>
                <w:sz w:val="22"/>
                <w:szCs w:val="20"/>
              </w:rPr>
              <w:t>：供应商有较为成熟、完善的售后服务体系，针对本项目能提供完善、可行的售后服务，基本满足竞争性谈判文件要求；</w:t>
            </w:r>
          </w:p>
        </w:tc>
        <w:tc>
          <w:tcPr>
            <w:tcW w:w="791" w:type="dxa"/>
            <w:vAlign w:val="center"/>
          </w:tcPr>
          <w:p w14:paraId="261B2738">
            <w:pPr>
              <w:spacing w:line="240" w:lineRule="auto"/>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0-</w:t>
            </w:r>
            <w:r>
              <w:rPr>
                <w:rFonts w:hint="eastAsia" w:ascii="宋体" w:hAnsi="宋体" w:cs="宋体"/>
                <w:b/>
                <w:color w:val="auto"/>
                <w:sz w:val="22"/>
                <w:szCs w:val="22"/>
                <w:highlight w:val="none"/>
                <w:lang w:val="en-US" w:eastAsia="zh-CN"/>
              </w:rPr>
              <w:t>15</w:t>
            </w:r>
          </w:p>
        </w:tc>
      </w:tr>
      <w:tr w14:paraId="306D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442" w:type="dxa"/>
            <w:vAlign w:val="center"/>
          </w:tcPr>
          <w:p w14:paraId="4AB86F24">
            <w:pPr>
              <w:spacing w:line="240" w:lineRule="auto"/>
              <w:jc w:val="center"/>
              <w:rPr>
                <w:rFonts w:hint="eastAsia" w:ascii="宋体" w:hAnsi="宋体" w:eastAsia="宋体" w:cs="宋体"/>
                <w:b/>
                <w:color w:val="auto"/>
                <w:sz w:val="22"/>
                <w:szCs w:val="22"/>
                <w:highlight w:val="none"/>
              </w:rPr>
            </w:pPr>
          </w:p>
        </w:tc>
        <w:tc>
          <w:tcPr>
            <w:tcW w:w="1410" w:type="dxa"/>
            <w:vAlign w:val="center"/>
          </w:tcPr>
          <w:p w14:paraId="04DFFE82">
            <w:pPr>
              <w:jc w:val="center"/>
              <w:rPr>
                <w:rFonts w:ascii="仿宋" w:hAnsi="仿宋" w:eastAsia="仿宋"/>
                <w:sz w:val="22"/>
                <w:szCs w:val="20"/>
              </w:rPr>
            </w:pPr>
            <w:r>
              <w:rPr>
                <w:rFonts w:hint="eastAsia" w:ascii="仿宋" w:hAnsi="仿宋" w:eastAsia="仿宋"/>
                <w:sz w:val="22"/>
                <w:szCs w:val="20"/>
              </w:rPr>
              <w:t>实验室</w:t>
            </w:r>
          </w:p>
          <w:p w14:paraId="7E889039">
            <w:pPr>
              <w:spacing w:line="240" w:lineRule="auto"/>
              <w:jc w:val="center"/>
              <w:rPr>
                <w:rFonts w:hint="eastAsia" w:ascii="仿宋" w:hAnsi="仿宋" w:eastAsia="仿宋"/>
                <w:sz w:val="22"/>
                <w:szCs w:val="20"/>
              </w:rPr>
            </w:pPr>
            <w:r>
              <w:rPr>
                <w:rFonts w:hint="eastAsia" w:ascii="仿宋" w:hAnsi="仿宋" w:eastAsia="仿宋"/>
                <w:sz w:val="22"/>
                <w:szCs w:val="20"/>
              </w:rPr>
              <w:t>等级</w:t>
            </w:r>
          </w:p>
        </w:tc>
        <w:tc>
          <w:tcPr>
            <w:tcW w:w="5798" w:type="dxa"/>
            <w:vAlign w:val="center"/>
          </w:tcPr>
          <w:p w14:paraId="12EC64C4">
            <w:pPr>
              <w:pStyle w:val="415"/>
              <w:numPr>
                <w:ilvl w:val="0"/>
                <w:numId w:val="0"/>
              </w:numPr>
              <w:adjustRightInd w:val="0"/>
              <w:snapToGrid w:val="0"/>
              <w:spacing w:line="360" w:lineRule="auto"/>
              <w:ind w:left="360" w:leftChars="0" w:hanging="360" w:firstLineChars="0"/>
              <w:rPr>
                <w:rFonts w:ascii="仿宋" w:hAnsi="仿宋" w:eastAsia="仿宋"/>
                <w:sz w:val="22"/>
                <w:szCs w:val="22"/>
              </w:rPr>
            </w:pPr>
            <w:r>
              <w:rPr>
                <w:rFonts w:hint="default" w:ascii="仿宋" w:hAnsi="仿宋" w:eastAsia="仿宋" w:cs="Arial"/>
                <w:snapToGrid w:val="0"/>
                <w:color w:val="000000"/>
                <w:kern w:val="0"/>
                <w:sz w:val="22"/>
                <w:szCs w:val="22"/>
                <w:lang w:val="en-US" w:eastAsia="en-US" w:bidi="ar-SA"/>
              </w:rPr>
              <w:t>1、</w:t>
            </w:r>
            <w:r>
              <w:rPr>
                <w:rFonts w:hint="eastAsia" w:ascii="仿宋" w:hAnsi="仿宋" w:eastAsia="仿宋"/>
                <w:sz w:val="22"/>
                <w:szCs w:val="22"/>
              </w:rPr>
              <w:t>企业有产学研研发中心，得</w:t>
            </w:r>
            <w:r>
              <w:rPr>
                <w:rFonts w:hint="eastAsia" w:ascii="仿宋" w:hAnsi="仿宋" w:eastAsia="仿宋"/>
                <w:sz w:val="22"/>
                <w:szCs w:val="22"/>
                <w:lang w:val="en-US" w:eastAsia="zh-CN"/>
              </w:rPr>
              <w:t>1</w:t>
            </w:r>
            <w:r>
              <w:rPr>
                <w:rFonts w:hint="eastAsia" w:ascii="仿宋" w:hAnsi="仿宋" w:eastAsia="仿宋"/>
                <w:sz w:val="22"/>
                <w:szCs w:val="22"/>
              </w:rPr>
              <w:t>分；</w:t>
            </w:r>
          </w:p>
          <w:p w14:paraId="73CDE513">
            <w:pPr>
              <w:pStyle w:val="415"/>
              <w:numPr>
                <w:ilvl w:val="0"/>
                <w:numId w:val="0"/>
              </w:numPr>
              <w:adjustRightInd w:val="0"/>
              <w:snapToGrid w:val="0"/>
              <w:spacing w:line="360" w:lineRule="auto"/>
              <w:ind w:left="360" w:leftChars="0" w:hanging="360" w:firstLineChars="0"/>
              <w:rPr>
                <w:rFonts w:hint="eastAsia" w:ascii="仿宋" w:hAnsi="仿宋" w:eastAsia="仿宋"/>
                <w:sz w:val="22"/>
                <w:szCs w:val="22"/>
                <w:lang w:eastAsia="zh-CN"/>
              </w:rPr>
            </w:pPr>
            <w:r>
              <w:rPr>
                <w:rFonts w:hint="default" w:ascii="仿宋" w:hAnsi="仿宋" w:eastAsia="仿宋" w:cs="Arial"/>
                <w:snapToGrid w:val="0"/>
                <w:color w:val="000000"/>
                <w:kern w:val="0"/>
                <w:sz w:val="22"/>
                <w:szCs w:val="22"/>
                <w:lang w:val="en-US" w:eastAsia="en-US" w:bidi="ar-SA"/>
              </w:rPr>
              <w:t>2、</w:t>
            </w:r>
            <w:r>
              <w:rPr>
                <w:rFonts w:hint="eastAsia" w:ascii="仿宋" w:hAnsi="仿宋" w:eastAsia="仿宋"/>
                <w:sz w:val="22"/>
                <w:szCs w:val="22"/>
              </w:rPr>
              <w:t>企业有自建实验室，得</w:t>
            </w:r>
            <w:r>
              <w:rPr>
                <w:rFonts w:hint="eastAsia" w:ascii="仿宋" w:hAnsi="仿宋" w:eastAsia="仿宋"/>
                <w:sz w:val="22"/>
                <w:szCs w:val="22"/>
                <w:lang w:val="en-US" w:eastAsia="zh-CN"/>
              </w:rPr>
              <w:t>3</w:t>
            </w:r>
            <w:r>
              <w:rPr>
                <w:rFonts w:hint="eastAsia" w:ascii="仿宋" w:hAnsi="仿宋" w:eastAsia="仿宋"/>
                <w:sz w:val="22"/>
                <w:szCs w:val="22"/>
              </w:rPr>
              <w:t>分</w:t>
            </w:r>
            <w:r>
              <w:rPr>
                <w:rFonts w:hint="eastAsia" w:ascii="仿宋" w:hAnsi="仿宋" w:eastAsia="仿宋"/>
                <w:sz w:val="22"/>
                <w:szCs w:val="22"/>
                <w:lang w:eastAsia="zh-CN"/>
              </w:rPr>
              <w:t>。</w:t>
            </w:r>
          </w:p>
          <w:p w14:paraId="0BB61CD4">
            <w:pPr>
              <w:spacing w:line="240" w:lineRule="auto"/>
              <w:jc w:val="both"/>
              <w:rPr>
                <w:rFonts w:hint="eastAsia" w:ascii="仿宋" w:hAnsi="仿宋" w:eastAsia="仿宋" w:cs="宋体"/>
                <w:sz w:val="22"/>
                <w:szCs w:val="20"/>
              </w:rPr>
            </w:pPr>
            <w:r>
              <w:rPr>
                <w:rFonts w:hint="eastAsia" w:ascii="仿宋" w:hAnsi="仿宋" w:eastAsia="仿宋"/>
                <w:sz w:val="22"/>
                <w:szCs w:val="20"/>
              </w:rPr>
              <w:t>备注：</w:t>
            </w:r>
            <w:r>
              <w:rPr>
                <w:rFonts w:hint="eastAsia" w:ascii="仿宋" w:hAnsi="仿宋" w:eastAsia="仿宋" w:cs="宋体"/>
                <w:color w:val="000000"/>
                <w:kern w:val="0"/>
                <w:sz w:val="22"/>
                <w:szCs w:val="20"/>
              </w:rPr>
              <w:t>提供</w:t>
            </w:r>
            <w:r>
              <w:rPr>
                <w:rFonts w:hint="eastAsia" w:ascii="仿宋" w:hAnsi="仿宋" w:eastAsia="仿宋" w:cs="宋体"/>
                <w:color w:val="000000"/>
                <w:kern w:val="0"/>
                <w:sz w:val="22"/>
                <w:szCs w:val="20"/>
                <w:lang w:val="en-US" w:eastAsia="zh-CN"/>
              </w:rPr>
              <w:t>证明材料并</w:t>
            </w:r>
            <w:r>
              <w:rPr>
                <w:rFonts w:hint="eastAsia" w:ascii="仿宋" w:hAnsi="仿宋" w:eastAsia="仿宋" w:cs="宋体"/>
                <w:color w:val="000000"/>
                <w:kern w:val="0"/>
                <w:sz w:val="22"/>
                <w:szCs w:val="20"/>
              </w:rPr>
              <w:t>加盖投标单位公章。</w:t>
            </w:r>
          </w:p>
        </w:tc>
        <w:tc>
          <w:tcPr>
            <w:tcW w:w="791" w:type="dxa"/>
            <w:vAlign w:val="center"/>
          </w:tcPr>
          <w:p w14:paraId="043E0396">
            <w:pPr>
              <w:spacing w:line="240" w:lineRule="auto"/>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0-4</w:t>
            </w:r>
          </w:p>
        </w:tc>
      </w:tr>
      <w:tr w14:paraId="6A83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852" w:type="dxa"/>
            <w:gridSpan w:val="2"/>
            <w:vAlign w:val="center"/>
          </w:tcPr>
          <w:p w14:paraId="3B5FE617">
            <w:pPr>
              <w:spacing w:line="240" w:lineRule="auto"/>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价格分</w:t>
            </w:r>
          </w:p>
          <w:p w14:paraId="0B7106EF">
            <w:pPr>
              <w:spacing w:line="240" w:lineRule="auto"/>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32</w:t>
            </w:r>
            <w:r>
              <w:rPr>
                <w:rFonts w:hint="eastAsia" w:ascii="宋体" w:hAnsi="宋体" w:eastAsia="宋体" w:cs="宋体"/>
                <w:b/>
                <w:color w:val="auto"/>
                <w:sz w:val="22"/>
                <w:szCs w:val="22"/>
                <w:highlight w:val="none"/>
              </w:rPr>
              <w:t>分</w:t>
            </w:r>
          </w:p>
        </w:tc>
        <w:tc>
          <w:tcPr>
            <w:tcW w:w="6589" w:type="dxa"/>
            <w:gridSpan w:val="2"/>
            <w:vAlign w:val="center"/>
          </w:tcPr>
          <w:p w14:paraId="473C7E1C">
            <w:pPr>
              <w:numPr>
                <w:ilvl w:val="0"/>
                <w:numId w:val="8"/>
              </w:numPr>
              <w:rPr>
                <w:rFonts w:hint="eastAsia" w:ascii="宋体" w:hAnsi="宋体" w:cs="宋体"/>
                <w:color w:val="auto"/>
                <w:sz w:val="20"/>
                <w:szCs w:val="20"/>
                <w:highlight w:val="none"/>
                <w:lang w:eastAsia="zh-CN"/>
              </w:rPr>
            </w:pPr>
            <w:r>
              <w:rPr>
                <w:rFonts w:hint="eastAsia" w:ascii="宋体" w:hAnsi="宋体" w:cs="宋体"/>
                <w:color w:val="auto"/>
                <w:sz w:val="20"/>
                <w:szCs w:val="20"/>
                <w:highlight w:val="none"/>
              </w:rPr>
              <w:t>评标基准价确定:即满足招标文件要求的有效投标报价的算术平均值为评标基准价</w:t>
            </w:r>
            <w:r>
              <w:rPr>
                <w:rFonts w:hint="eastAsia" w:ascii="宋体" w:hAnsi="宋体" w:cs="宋体"/>
                <w:color w:val="auto"/>
                <w:sz w:val="20"/>
                <w:szCs w:val="20"/>
                <w:highlight w:val="none"/>
                <w:lang w:eastAsia="zh-CN"/>
              </w:rPr>
              <w:t>；</w:t>
            </w:r>
          </w:p>
          <w:p w14:paraId="17C58EB0">
            <w:pPr>
              <w:numPr>
                <w:ilvl w:val="0"/>
                <w:numId w:val="8"/>
              </w:numPr>
              <w:rPr>
                <w:rFonts w:hint="eastAsia" w:ascii="宋体" w:hAnsi="宋体" w:cs="宋体"/>
                <w:color w:val="auto"/>
                <w:sz w:val="20"/>
                <w:szCs w:val="20"/>
                <w:highlight w:val="none"/>
              </w:rPr>
            </w:pPr>
            <w:r>
              <w:rPr>
                <w:rFonts w:hint="eastAsia" w:ascii="宋体" w:hAnsi="宋体" w:cs="宋体"/>
                <w:color w:val="auto"/>
                <w:sz w:val="20"/>
                <w:szCs w:val="20"/>
                <w:highlight w:val="none"/>
              </w:rPr>
              <w:t>投标人报价得分</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对所有有效投标报价，按投标报价的偏差率公式计算:</w:t>
            </w:r>
          </w:p>
          <w:p w14:paraId="7699B587">
            <w:pPr>
              <w:ind w:firstLine="400" w:firstLineChars="200"/>
              <w:rPr>
                <w:rFonts w:hint="eastAsia" w:ascii="宋体" w:hAnsi="宋体" w:cs="宋体"/>
                <w:b w:val="0"/>
                <w:bCs w:val="0"/>
                <w:color w:val="auto"/>
                <w:sz w:val="20"/>
                <w:szCs w:val="20"/>
                <w:highlight w:val="none"/>
              </w:rPr>
            </w:pPr>
            <w:r>
              <w:rPr>
                <w:rFonts w:hint="eastAsia" w:ascii="宋体" w:hAnsi="宋体" w:cs="宋体"/>
                <w:b w:val="0"/>
                <w:bCs w:val="0"/>
                <w:color w:val="auto"/>
                <w:sz w:val="20"/>
                <w:szCs w:val="20"/>
                <w:highlight w:val="none"/>
              </w:rPr>
              <w:t>偏差率=100%x(投标人报价-评标基准价)/评标基准价</w:t>
            </w:r>
          </w:p>
          <w:p w14:paraId="5B852345">
            <w:pPr>
              <w:rPr>
                <w:rFonts w:hint="eastAsia" w:ascii="宋体" w:hAnsi="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3</w:t>
            </w:r>
            <w:r>
              <w:rPr>
                <w:rFonts w:hint="eastAsia" w:ascii="宋体" w:hAnsi="宋体" w:cs="宋体"/>
                <w:b w:val="0"/>
                <w:bCs w:val="0"/>
                <w:color w:val="auto"/>
                <w:sz w:val="20"/>
                <w:szCs w:val="20"/>
                <w:highlight w:val="none"/>
              </w:rPr>
              <w:t>评标价得分计算</w:t>
            </w:r>
          </w:p>
          <w:p w14:paraId="4488CC88">
            <w:pPr>
              <w:ind w:firstLine="400" w:firstLineChars="200"/>
              <w:rPr>
                <w:rFonts w:hint="eastAsia" w:ascii="宋体" w:hAnsi="宋体" w:cs="宋体"/>
                <w:b w:val="0"/>
                <w:bCs w:val="0"/>
                <w:color w:val="auto"/>
                <w:sz w:val="20"/>
                <w:szCs w:val="20"/>
                <w:highlight w:val="none"/>
              </w:rPr>
            </w:pPr>
            <w:r>
              <w:rPr>
                <w:rFonts w:hint="eastAsia" w:ascii="宋体" w:hAnsi="宋体" w:cs="宋体"/>
                <w:b w:val="0"/>
                <w:bCs w:val="0"/>
                <w:color w:val="auto"/>
                <w:sz w:val="20"/>
                <w:szCs w:val="20"/>
                <w:highlight w:val="none"/>
              </w:rPr>
              <w:t>（a）如果投标人的评标价＞评标基准价，则评标价得分</w:t>
            </w:r>
          </w:p>
          <w:p w14:paraId="7B7AAFAA">
            <w:pPr>
              <w:ind w:firstLine="400" w:firstLineChars="200"/>
              <w:rPr>
                <w:rFonts w:hint="eastAsia" w:ascii="宋体" w:hAnsi="宋体" w:cs="宋体"/>
                <w:b w:val="0"/>
                <w:bCs w:val="0"/>
                <w:color w:val="auto"/>
                <w:sz w:val="20"/>
                <w:szCs w:val="20"/>
                <w:highlight w:val="none"/>
              </w:rPr>
            </w:pPr>
            <w:r>
              <w:rPr>
                <w:rFonts w:hint="eastAsia" w:ascii="宋体" w:hAnsi="宋体" w:cs="宋体"/>
                <w:b w:val="0"/>
                <w:bCs w:val="0"/>
                <w:color w:val="auto"/>
                <w:sz w:val="20"/>
                <w:szCs w:val="20"/>
                <w:highlight w:val="none"/>
              </w:rPr>
              <w:t>＝F－偏差率* 100* E 1 ；</w:t>
            </w:r>
          </w:p>
          <w:p w14:paraId="67517A65">
            <w:pPr>
              <w:ind w:firstLine="400" w:firstLineChars="200"/>
              <w:rPr>
                <w:rFonts w:hint="eastAsia" w:ascii="宋体" w:hAnsi="宋体" w:cs="宋体"/>
                <w:b w:val="0"/>
                <w:bCs w:val="0"/>
                <w:color w:val="auto"/>
                <w:sz w:val="20"/>
                <w:szCs w:val="20"/>
                <w:highlight w:val="none"/>
              </w:rPr>
            </w:pPr>
            <w:r>
              <w:rPr>
                <w:rFonts w:hint="eastAsia" w:ascii="宋体" w:hAnsi="宋体" w:cs="宋体"/>
                <w:b w:val="0"/>
                <w:bCs w:val="0"/>
                <w:color w:val="auto"/>
                <w:sz w:val="20"/>
                <w:szCs w:val="20"/>
                <w:highlight w:val="none"/>
              </w:rPr>
              <w:t>（b）如果投标人的评标价≤评标基准价，则评标价得分</w:t>
            </w:r>
          </w:p>
          <w:p w14:paraId="3D46964C">
            <w:pPr>
              <w:ind w:firstLine="400" w:firstLineChars="200"/>
              <w:rPr>
                <w:rFonts w:hint="eastAsia" w:ascii="宋体" w:hAnsi="宋体" w:cs="宋体"/>
                <w:b w:val="0"/>
                <w:bCs w:val="0"/>
                <w:color w:val="auto"/>
                <w:sz w:val="20"/>
                <w:szCs w:val="20"/>
                <w:highlight w:val="none"/>
              </w:rPr>
            </w:pPr>
            <w:r>
              <w:rPr>
                <w:rFonts w:hint="eastAsia" w:ascii="宋体" w:hAnsi="宋体" w:cs="宋体"/>
                <w:b w:val="0"/>
                <w:bCs w:val="0"/>
                <w:color w:val="auto"/>
                <w:sz w:val="20"/>
                <w:szCs w:val="20"/>
                <w:highlight w:val="none"/>
              </w:rPr>
              <w:t>＝F＋偏差率* 100* E 2 。</w:t>
            </w:r>
          </w:p>
          <w:p w14:paraId="77A44249">
            <w:pPr>
              <w:ind w:firstLine="400" w:firstLineChars="200"/>
              <w:rPr>
                <w:rFonts w:hint="eastAsia" w:ascii="宋体" w:hAnsi="宋体" w:cs="宋体"/>
                <w:b w:val="0"/>
                <w:bCs w:val="0"/>
                <w:color w:val="auto"/>
                <w:sz w:val="20"/>
                <w:szCs w:val="20"/>
                <w:highlight w:val="none"/>
              </w:rPr>
            </w:pPr>
            <w:r>
              <w:rPr>
                <w:rFonts w:hint="eastAsia" w:ascii="宋体" w:hAnsi="宋体" w:cs="宋体"/>
                <w:b w:val="0"/>
                <w:bCs w:val="0"/>
                <w:color w:val="auto"/>
                <w:sz w:val="20"/>
                <w:szCs w:val="20"/>
                <w:highlight w:val="none"/>
              </w:rPr>
              <w:t>本招标项目 E 1 =0.</w:t>
            </w:r>
            <w:r>
              <w:rPr>
                <w:rFonts w:hint="eastAsia" w:ascii="宋体" w:hAnsi="宋体" w:cs="宋体"/>
                <w:b w:val="0"/>
                <w:bCs w:val="0"/>
                <w:color w:val="auto"/>
                <w:sz w:val="20"/>
                <w:szCs w:val="20"/>
                <w:highlight w:val="none"/>
                <w:lang w:val="en-US" w:eastAsia="zh-CN"/>
              </w:rPr>
              <w:t>2</w:t>
            </w:r>
            <w:r>
              <w:rPr>
                <w:rFonts w:hint="eastAsia" w:ascii="宋体" w:hAnsi="宋体" w:cs="宋体"/>
                <w:b w:val="0"/>
                <w:bCs w:val="0"/>
                <w:color w:val="auto"/>
                <w:sz w:val="20"/>
                <w:szCs w:val="20"/>
                <w:highlight w:val="none"/>
              </w:rPr>
              <w:t xml:space="preserve"> ；E 2 =0.2</w:t>
            </w:r>
          </w:p>
          <w:p w14:paraId="363B167A">
            <w:pPr>
              <w:ind w:firstLine="400" w:firstLineChars="200"/>
              <w:rPr>
                <w:rFonts w:hint="eastAsia" w:ascii="宋体" w:hAnsi="宋体" w:cs="宋体"/>
                <w:b w:val="0"/>
                <w:bCs w:val="0"/>
                <w:color w:val="auto"/>
                <w:sz w:val="20"/>
                <w:szCs w:val="20"/>
                <w:highlight w:val="none"/>
              </w:rPr>
            </w:pPr>
            <w:r>
              <w:rPr>
                <w:rFonts w:hint="eastAsia" w:ascii="宋体" w:hAnsi="宋体" w:cs="宋体"/>
                <w:b w:val="0"/>
                <w:bCs w:val="0"/>
                <w:color w:val="auto"/>
                <w:sz w:val="20"/>
                <w:szCs w:val="20"/>
                <w:highlight w:val="none"/>
              </w:rPr>
              <w:t>①其中：F 是评标价所占的权重分值，</w:t>
            </w:r>
          </w:p>
          <w:p w14:paraId="4090E4E3">
            <w:pPr>
              <w:ind w:firstLine="400" w:firstLineChars="200"/>
              <w:rPr>
                <w:rFonts w:hint="eastAsia" w:ascii="宋体" w:hAnsi="宋体" w:cs="宋体"/>
                <w:b w:val="0"/>
                <w:bCs w:val="0"/>
                <w:color w:val="auto"/>
                <w:sz w:val="20"/>
                <w:szCs w:val="20"/>
                <w:highlight w:val="none"/>
              </w:rPr>
            </w:pPr>
            <w:r>
              <w:rPr>
                <w:rFonts w:hint="eastAsia" w:ascii="宋体" w:hAnsi="宋体" w:cs="宋体"/>
                <w:b w:val="0"/>
                <w:bCs w:val="0"/>
                <w:color w:val="auto"/>
                <w:sz w:val="20"/>
                <w:szCs w:val="20"/>
                <w:highlight w:val="none"/>
              </w:rPr>
              <w:t>E 1 是评标价每高于评标基准价一个百分点的扣分值，</w:t>
            </w:r>
          </w:p>
          <w:p w14:paraId="36BEA1F8">
            <w:pPr>
              <w:ind w:firstLine="400" w:firstLineChars="200"/>
              <w:rPr>
                <w:rFonts w:hint="eastAsia" w:ascii="宋体" w:hAnsi="宋体" w:cs="宋体"/>
                <w:b w:val="0"/>
                <w:bCs w:val="0"/>
                <w:color w:val="auto"/>
                <w:sz w:val="20"/>
                <w:szCs w:val="20"/>
                <w:highlight w:val="none"/>
              </w:rPr>
            </w:pPr>
            <w:r>
              <w:rPr>
                <w:rFonts w:hint="eastAsia" w:ascii="宋体" w:hAnsi="宋体" w:cs="宋体"/>
                <w:b w:val="0"/>
                <w:bCs w:val="0"/>
                <w:color w:val="auto"/>
                <w:sz w:val="20"/>
                <w:szCs w:val="20"/>
                <w:highlight w:val="none"/>
              </w:rPr>
              <w:t>E 2 是评标价每低于评标基准价一个百分点的扣分值。</w:t>
            </w:r>
          </w:p>
          <w:p w14:paraId="510B7717">
            <w:pPr>
              <w:spacing w:line="240" w:lineRule="auto"/>
              <w:jc w:val="both"/>
              <w:rPr>
                <w:rFonts w:hint="default" w:ascii="宋体" w:hAnsi="宋体" w:eastAsia="宋体" w:cs="宋体"/>
                <w:b/>
                <w:color w:val="auto"/>
                <w:sz w:val="22"/>
                <w:szCs w:val="22"/>
                <w:highlight w:val="none"/>
                <w:lang w:val="en-US" w:eastAsia="zh-CN"/>
              </w:rPr>
            </w:pPr>
            <w:r>
              <w:rPr>
                <w:rFonts w:hint="eastAsia" w:ascii="宋体" w:hAnsi="宋体" w:cs="宋体"/>
                <w:b w:val="0"/>
                <w:bCs w:val="0"/>
                <w:color w:val="auto"/>
                <w:sz w:val="20"/>
                <w:szCs w:val="20"/>
                <w:highlight w:val="none"/>
              </w:rPr>
              <w:t>当评标价得分为负时，均按 0 分计算。</w:t>
            </w:r>
          </w:p>
        </w:tc>
      </w:tr>
    </w:tbl>
    <w:p w14:paraId="2FBCA209">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备注：</w:t>
      </w:r>
    </w:p>
    <w:p w14:paraId="1D03BEDF">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以上评分汇总分精确至小数点后二位、小数点后第三位四舍五入。</w:t>
      </w:r>
    </w:p>
    <w:p w14:paraId="4CA48691">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人提供的证明材料要能清晰反映评分的实质内容，如因材料模糊不清，导致无法辨认的</w:t>
      </w:r>
      <w:r>
        <w:rPr>
          <w:rFonts w:hint="eastAsia" w:ascii="宋体" w:hAnsi="宋体" w:cs="宋体"/>
          <w:b/>
          <w:color w:val="auto"/>
          <w:szCs w:val="21"/>
          <w:highlight w:val="none"/>
          <w:lang w:val="en-US" w:eastAsia="zh-CN"/>
        </w:rPr>
        <w:t>磋商小组</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磋商小组</w:t>
      </w:r>
      <w:r>
        <w:rPr>
          <w:rFonts w:hint="eastAsia" w:ascii="宋体" w:hAnsi="宋体" w:cs="宋体"/>
          <w:b/>
          <w:color w:val="auto"/>
          <w:szCs w:val="21"/>
          <w:highlight w:val="none"/>
        </w:rPr>
        <w:t>可以不予认可，一切后果由</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人自行承担。</w:t>
      </w:r>
    </w:p>
    <w:p w14:paraId="68E3E27D">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）以上评分项中要求</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人提供的证明文件，</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人提供证明文件的扫描件或复印件或影印件</w:t>
      </w:r>
      <w:r>
        <w:rPr>
          <w:rFonts w:hint="eastAsia" w:ascii="宋体" w:hAnsi="宋体" w:cs="宋体"/>
          <w:b/>
          <w:color w:val="auto"/>
          <w:szCs w:val="21"/>
          <w:highlight w:val="none"/>
          <w:lang w:val="en-US" w:eastAsia="zh-CN"/>
        </w:rPr>
        <w:t>加盖响应人公章</w:t>
      </w:r>
      <w:r>
        <w:rPr>
          <w:rFonts w:hint="eastAsia" w:ascii="宋体" w:hAnsi="宋体" w:cs="宋体"/>
          <w:b/>
          <w:color w:val="auto"/>
          <w:szCs w:val="21"/>
          <w:highlight w:val="none"/>
        </w:rPr>
        <w:t>。</w:t>
      </w:r>
    </w:p>
    <w:p w14:paraId="190F765E">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2.4.3 分值汇总 </w:t>
      </w:r>
    </w:p>
    <w:p w14:paraId="09CFAF17">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（1）磋商小组各成员应当独立对每个有效响应的文件进行评价、打分，然后汇总每个供应商每项评分因素的得分，再取各位评委评分之平均值，四舍五入保留至小数点后两位数，得到该供应商的技术资信分。 </w:t>
      </w:r>
    </w:p>
    <w:p w14:paraId="684E569A">
      <w:pPr>
        <w:keepNext w:val="0"/>
        <w:keepLines w:val="0"/>
        <w:widowControl/>
        <w:suppressLineNumbers w:val="0"/>
        <w:spacing w:line="360" w:lineRule="auto"/>
        <w:ind w:firstLine="422" w:firstLineChars="200"/>
        <w:jc w:val="left"/>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（2）将每个供应商的技术资信分加上根据上述标准计算出的价格分，即为该供应商的综合总得分。</w:t>
      </w:r>
    </w:p>
    <w:p w14:paraId="5CF55FC3">
      <w:pPr>
        <w:keepNext w:val="0"/>
        <w:keepLines w:val="0"/>
        <w:widowControl/>
        <w:suppressLineNumbers w:val="0"/>
        <w:spacing w:line="360" w:lineRule="auto"/>
        <w:ind w:firstLine="422" w:firstLineChars="200"/>
        <w:jc w:val="left"/>
        <w:rPr>
          <w:rFonts w:hint="eastAsia" w:ascii="宋体" w:hAnsi="宋体" w:cs="宋体"/>
          <w:b/>
          <w:color w:val="auto"/>
          <w:szCs w:val="21"/>
          <w:highlight w:val="none"/>
          <w:lang w:val="en-US" w:eastAsia="zh-CN"/>
        </w:rPr>
      </w:pPr>
    </w:p>
    <w:p w14:paraId="303CC039">
      <w:pPr>
        <w:keepNext w:val="0"/>
        <w:keepLines w:val="0"/>
        <w:widowControl/>
        <w:suppressLineNumbers w:val="0"/>
        <w:spacing w:line="360" w:lineRule="auto"/>
        <w:ind w:firstLine="422" w:firstLineChars="200"/>
        <w:jc w:val="left"/>
        <w:rPr>
          <w:rFonts w:hint="eastAsia" w:ascii="宋体" w:hAnsi="宋体" w:cs="宋体"/>
          <w:b/>
          <w:color w:val="auto"/>
          <w:szCs w:val="21"/>
          <w:highlight w:val="none"/>
          <w:lang w:val="en-US" w:eastAsia="zh-CN"/>
        </w:rPr>
      </w:pPr>
    </w:p>
    <w:p w14:paraId="2451C37E">
      <w:pPr>
        <w:spacing w:line="360" w:lineRule="auto"/>
        <w:ind w:firstLine="420" w:firstLineChars="200"/>
        <w:rPr>
          <w:rFonts w:hint="eastAsia" w:cs="宋体"/>
          <w:color w:val="auto"/>
          <w:sz w:val="21"/>
          <w:szCs w:val="21"/>
          <w:highlight w:val="none"/>
          <w:lang w:val="en-US" w:eastAsia="zh-CN"/>
        </w:rPr>
        <w:sectPr>
          <w:footerReference r:id="rId7" w:type="default"/>
          <w:pgSz w:w="11906" w:h="16838"/>
          <w:pgMar w:top="1418" w:right="1418" w:bottom="1276" w:left="1418" w:header="680" w:footer="680" w:gutter="0"/>
          <w:pgNumType w:fmt="decimal"/>
          <w:cols w:space="720" w:num="1"/>
          <w:docGrid w:type="lines" w:linePitch="312" w:charSpace="0"/>
        </w:sectPr>
      </w:pPr>
    </w:p>
    <w:p w14:paraId="1437B3C7">
      <w:pPr>
        <w:pStyle w:val="2"/>
        <w:numPr>
          <w:ilvl w:val="0"/>
          <w:numId w:val="0"/>
        </w:numPr>
        <w:tabs>
          <w:tab w:val="clear" w:pos="1440"/>
          <w:tab w:val="clear" w:pos="5670"/>
        </w:tabs>
        <w:ind w:leftChars="1203"/>
        <w:rPr>
          <w:color w:val="auto"/>
          <w:highlight w:val="none"/>
        </w:rPr>
      </w:pPr>
      <w:bookmarkStart w:id="83" w:name="_Toc28300"/>
      <w:bookmarkStart w:id="84" w:name="_Toc27586"/>
      <w:bookmarkStart w:id="85" w:name="_Toc3977"/>
      <w:bookmarkStart w:id="86" w:name="_Toc431"/>
      <w:bookmarkStart w:id="87" w:name="_Toc7241"/>
      <w:bookmarkStart w:id="88" w:name="_Toc10569"/>
      <w:bookmarkStart w:id="89" w:name="_Toc54941340"/>
      <w:r>
        <w:rPr>
          <w:rFonts w:hint="eastAsia"/>
          <w:color w:val="auto"/>
          <w:highlight w:val="none"/>
          <w:lang w:val="en-US" w:eastAsia="zh-CN"/>
        </w:rPr>
        <w:t xml:space="preserve">第五章  </w:t>
      </w:r>
      <w:r>
        <w:rPr>
          <w:rFonts w:hint="eastAsia"/>
          <w:color w:val="auto"/>
          <w:highlight w:val="none"/>
        </w:rPr>
        <w:t>政府采购合同主要条款</w:t>
      </w:r>
      <w:bookmarkEnd w:id="83"/>
      <w:bookmarkEnd w:id="84"/>
      <w:bookmarkEnd w:id="85"/>
      <w:bookmarkEnd w:id="86"/>
      <w:bookmarkEnd w:id="87"/>
      <w:r>
        <w:rPr>
          <w:rFonts w:hint="eastAsia"/>
          <w:color w:val="auto"/>
          <w:highlight w:val="none"/>
        </w:rPr>
        <w:t xml:space="preserve"> </w:t>
      </w:r>
    </w:p>
    <w:p w14:paraId="60B501EF">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货物类合同条款</w:t>
      </w:r>
    </w:p>
    <w:p w14:paraId="4C3461C6">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14:paraId="7BEBF27B">
      <w:pPr>
        <w:spacing w:line="480" w:lineRule="auto"/>
        <w:jc w:val="center"/>
        <w:rPr>
          <w:rFonts w:asciiTheme="minorEastAsia" w:hAnsiTheme="minorEastAsia" w:eastAsiaTheme="minorEastAsia"/>
          <w:b/>
          <w:color w:val="auto"/>
          <w:sz w:val="24"/>
          <w:highlight w:val="none"/>
        </w:rPr>
      </w:pPr>
    </w:p>
    <w:p w14:paraId="2034104C">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项目名称：______________________________</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_______________</w:t>
      </w:r>
    </w:p>
    <w:p w14:paraId="7DBE1F49">
      <w:pPr>
        <w:spacing w:before="120" w:line="480" w:lineRule="auto"/>
        <w:ind w:left="960"/>
        <w:rPr>
          <w:rFonts w:asciiTheme="minorEastAsia" w:hAnsiTheme="minorEastAsia" w:eastAsiaTheme="minorEastAsia"/>
          <w:color w:val="auto"/>
          <w:sz w:val="24"/>
          <w:highlight w:val="none"/>
        </w:rPr>
      </w:pPr>
    </w:p>
    <w:p w14:paraId="7F41D155">
      <w:pPr>
        <w:spacing w:before="120" w:line="480" w:lineRule="auto"/>
        <w:ind w:left="960"/>
        <w:rPr>
          <w:rFonts w:asciiTheme="minorEastAsia" w:hAnsiTheme="minorEastAsia" w:eastAsiaTheme="minorEastAsia"/>
          <w:color w:val="auto"/>
          <w:sz w:val="24"/>
          <w:highlight w:val="none"/>
        </w:rPr>
      </w:pPr>
    </w:p>
    <w:p w14:paraId="7F1BBFB0">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286D589E">
      <w:pPr>
        <w:spacing w:before="120" w:line="480" w:lineRule="auto"/>
        <w:ind w:left="960"/>
        <w:rPr>
          <w:rFonts w:asciiTheme="minorEastAsia" w:hAnsiTheme="minorEastAsia" w:eastAsiaTheme="minorEastAsia"/>
          <w:color w:val="auto"/>
          <w:sz w:val="24"/>
          <w:highlight w:val="none"/>
        </w:rPr>
      </w:pPr>
    </w:p>
    <w:p w14:paraId="476EF3C2">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5F2E194B">
      <w:pPr>
        <w:spacing w:before="120" w:line="480" w:lineRule="auto"/>
        <w:ind w:firstLine="960" w:firstLineChars="400"/>
        <w:rPr>
          <w:rFonts w:asciiTheme="minorEastAsia" w:hAnsiTheme="minorEastAsia" w:eastAsiaTheme="minorEastAsia"/>
          <w:color w:val="auto"/>
          <w:sz w:val="24"/>
          <w:highlight w:val="none"/>
        </w:rPr>
      </w:pPr>
    </w:p>
    <w:p w14:paraId="50C10C4D">
      <w:pPr>
        <w:spacing w:before="120" w:line="480" w:lineRule="auto"/>
        <w:ind w:firstLine="960" w:firstLineChars="400"/>
        <w:rPr>
          <w:rFonts w:asciiTheme="minorEastAsia" w:hAnsiTheme="minorEastAsia" w:eastAsiaTheme="minorEastAsia"/>
          <w:color w:val="auto"/>
          <w:sz w:val="24"/>
          <w:highlight w:val="none"/>
        </w:rPr>
      </w:pPr>
    </w:p>
    <w:p w14:paraId="339736FE">
      <w:pPr>
        <w:spacing w:before="120" w:line="480" w:lineRule="auto"/>
        <w:ind w:firstLine="960" w:firstLineChars="400"/>
        <w:rPr>
          <w:rFonts w:asciiTheme="minorEastAsia" w:hAnsiTheme="minorEastAsia" w:eastAsiaTheme="minorEastAsia"/>
          <w:color w:val="auto"/>
          <w:sz w:val="24"/>
          <w:highlight w:val="none"/>
        </w:rPr>
      </w:pPr>
    </w:p>
    <w:p w14:paraId="59F7DCF4">
      <w:pPr>
        <w:spacing w:before="120" w:line="480" w:lineRule="auto"/>
        <w:rPr>
          <w:rFonts w:asciiTheme="minorEastAsia" w:hAnsiTheme="minorEastAsia" w:eastAsiaTheme="minorEastAsia"/>
          <w:color w:val="auto"/>
          <w:sz w:val="24"/>
          <w:highlight w:val="none"/>
        </w:rPr>
      </w:pPr>
    </w:p>
    <w:p w14:paraId="467714EF">
      <w:pPr>
        <w:spacing w:before="120" w:line="480" w:lineRule="auto"/>
        <w:ind w:firstLine="960" w:firstLineChars="400"/>
        <w:rPr>
          <w:rFonts w:asciiTheme="minorEastAsia" w:hAnsiTheme="minorEastAsia" w:eastAsiaTheme="minorEastAsia"/>
          <w:color w:val="auto"/>
          <w:sz w:val="24"/>
          <w:highlight w:val="none"/>
        </w:rPr>
      </w:pPr>
    </w:p>
    <w:p w14:paraId="3B5AABA4">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0CF39FE3">
      <w:pPr>
        <w:spacing w:before="120" w:line="480" w:lineRule="auto"/>
        <w:ind w:firstLine="960" w:firstLineChars="400"/>
        <w:rPr>
          <w:rFonts w:asciiTheme="minorEastAsia" w:hAnsiTheme="minorEastAsia" w:eastAsiaTheme="minorEastAsia"/>
          <w:color w:val="auto"/>
          <w:sz w:val="24"/>
          <w:highlight w:val="none"/>
        </w:rPr>
      </w:pPr>
    </w:p>
    <w:p w14:paraId="5342EFB2">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3246D25C">
      <w:pPr>
        <w:pStyle w:val="74"/>
        <w:rPr>
          <w:color w:val="auto"/>
          <w:highlight w:val="none"/>
        </w:rPr>
      </w:pPr>
    </w:p>
    <w:p w14:paraId="5BDCFC3E">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根据《中华人民共和国民法典》、《中华人民共和国政府采购法》等相关法律法规的规定，按照平等、自愿、公平和诚实信用的原则，经甲方和乙方协商一致，约定下述合同条款，以共同遵守并全面履行。</w:t>
      </w:r>
    </w:p>
    <w:p w14:paraId="1373A184">
      <w:pPr>
        <w:spacing w:line="360" w:lineRule="auto"/>
        <w:ind w:firstLine="437"/>
        <w:outlineLvl w:val="3"/>
        <w:rPr>
          <w:rFonts w:asciiTheme="minorEastAsia" w:hAnsiTheme="minorEastAsia" w:eastAsiaTheme="minorEastAsia"/>
          <w:b/>
          <w:bCs/>
          <w:color w:val="auto"/>
          <w:sz w:val="24"/>
          <w:highlight w:val="none"/>
          <w:lang w:val="zh-CN"/>
        </w:rPr>
      </w:pPr>
      <w:bookmarkStart w:id="90" w:name="_Toc2232"/>
      <w:bookmarkStart w:id="91" w:name="_Toc3029"/>
      <w:bookmarkStart w:id="92" w:name="_Toc24059"/>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90"/>
      <w:bookmarkEnd w:id="91"/>
      <w:bookmarkEnd w:id="92"/>
    </w:p>
    <w:p w14:paraId="44E02ED3">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0D6A2D28">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51EB00EF">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0D8A41A5">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693BB101">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1.1.4磋商文件（含澄清或者修改文件）；</w:t>
      </w:r>
    </w:p>
    <w:p w14:paraId="62680C9B">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339A5F53">
      <w:pPr>
        <w:spacing w:line="360" w:lineRule="auto"/>
        <w:ind w:firstLine="437"/>
        <w:outlineLvl w:val="3"/>
        <w:rPr>
          <w:rFonts w:asciiTheme="minorEastAsia" w:hAnsiTheme="minorEastAsia" w:eastAsiaTheme="minorEastAsia"/>
          <w:b/>
          <w:bCs/>
          <w:color w:val="auto"/>
          <w:sz w:val="24"/>
          <w:highlight w:val="none"/>
          <w:lang w:val="zh-CN"/>
        </w:rPr>
      </w:pPr>
      <w:bookmarkStart w:id="93" w:name="_Toc27126"/>
      <w:bookmarkStart w:id="94" w:name="_Toc24300"/>
      <w:bookmarkStart w:id="95" w:name="_Toc21295"/>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货物</w:t>
      </w:r>
      <w:bookmarkEnd w:id="93"/>
      <w:bookmarkEnd w:id="94"/>
      <w:bookmarkEnd w:id="95"/>
    </w:p>
    <w:tbl>
      <w:tblPr>
        <w:tblStyle w:val="417"/>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51"/>
        <w:gridCol w:w="1651"/>
        <w:gridCol w:w="1647"/>
        <w:gridCol w:w="1647"/>
        <w:gridCol w:w="1183"/>
      </w:tblGrid>
      <w:tr w14:paraId="70A4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0AA0C2A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序号</w:t>
            </w:r>
          </w:p>
        </w:tc>
        <w:tc>
          <w:tcPr>
            <w:tcW w:w="1651" w:type="dxa"/>
            <w:vAlign w:val="center"/>
          </w:tcPr>
          <w:p w14:paraId="0EEA6AF6">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货物名称</w:t>
            </w:r>
          </w:p>
        </w:tc>
        <w:tc>
          <w:tcPr>
            <w:tcW w:w="1651" w:type="dxa"/>
            <w:vAlign w:val="center"/>
          </w:tcPr>
          <w:p w14:paraId="7281C4C5">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规格型号</w:t>
            </w:r>
          </w:p>
        </w:tc>
        <w:tc>
          <w:tcPr>
            <w:tcW w:w="1647" w:type="dxa"/>
            <w:vAlign w:val="center"/>
          </w:tcPr>
          <w:p w14:paraId="62FF8DF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单位</w:t>
            </w:r>
          </w:p>
        </w:tc>
        <w:tc>
          <w:tcPr>
            <w:tcW w:w="1647" w:type="dxa"/>
            <w:vAlign w:val="center"/>
          </w:tcPr>
          <w:p w14:paraId="4416BCDD">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数量</w:t>
            </w:r>
          </w:p>
        </w:tc>
        <w:tc>
          <w:tcPr>
            <w:tcW w:w="1183" w:type="dxa"/>
            <w:vAlign w:val="center"/>
          </w:tcPr>
          <w:p w14:paraId="0504162C">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生产厂商</w:t>
            </w:r>
          </w:p>
        </w:tc>
      </w:tr>
      <w:tr w14:paraId="3857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3D9C9BCF">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1651" w:type="dxa"/>
            <w:vAlign w:val="center"/>
          </w:tcPr>
          <w:p w14:paraId="53C92335">
            <w:pPr>
              <w:jc w:val="center"/>
              <w:rPr>
                <w:rFonts w:asciiTheme="minorEastAsia" w:hAnsiTheme="minorEastAsia" w:eastAsiaTheme="minorEastAsia"/>
                <w:color w:val="auto"/>
                <w:sz w:val="24"/>
                <w:highlight w:val="none"/>
                <w:lang w:val="zh-CN"/>
              </w:rPr>
            </w:pPr>
          </w:p>
        </w:tc>
        <w:tc>
          <w:tcPr>
            <w:tcW w:w="1651" w:type="dxa"/>
            <w:vAlign w:val="center"/>
          </w:tcPr>
          <w:p w14:paraId="14C0DBA5">
            <w:pPr>
              <w:jc w:val="center"/>
              <w:rPr>
                <w:rFonts w:asciiTheme="minorEastAsia" w:hAnsiTheme="minorEastAsia" w:eastAsiaTheme="minorEastAsia"/>
                <w:color w:val="auto"/>
                <w:sz w:val="24"/>
                <w:highlight w:val="none"/>
                <w:lang w:val="zh-CN"/>
              </w:rPr>
            </w:pPr>
          </w:p>
        </w:tc>
        <w:tc>
          <w:tcPr>
            <w:tcW w:w="1647" w:type="dxa"/>
            <w:vAlign w:val="center"/>
          </w:tcPr>
          <w:p w14:paraId="28CB759D">
            <w:pPr>
              <w:jc w:val="center"/>
              <w:rPr>
                <w:rFonts w:asciiTheme="minorEastAsia" w:hAnsiTheme="minorEastAsia" w:eastAsiaTheme="minorEastAsia"/>
                <w:color w:val="auto"/>
                <w:sz w:val="24"/>
                <w:highlight w:val="none"/>
                <w:lang w:val="zh-CN"/>
              </w:rPr>
            </w:pPr>
          </w:p>
        </w:tc>
        <w:tc>
          <w:tcPr>
            <w:tcW w:w="1647" w:type="dxa"/>
            <w:vAlign w:val="center"/>
          </w:tcPr>
          <w:p w14:paraId="2F5869BC">
            <w:pPr>
              <w:jc w:val="center"/>
              <w:rPr>
                <w:rFonts w:asciiTheme="minorEastAsia" w:hAnsiTheme="minorEastAsia" w:eastAsiaTheme="minorEastAsia"/>
                <w:color w:val="auto"/>
                <w:sz w:val="24"/>
                <w:highlight w:val="none"/>
                <w:lang w:val="zh-CN"/>
              </w:rPr>
            </w:pPr>
          </w:p>
        </w:tc>
        <w:tc>
          <w:tcPr>
            <w:tcW w:w="1183" w:type="dxa"/>
            <w:vAlign w:val="center"/>
          </w:tcPr>
          <w:p w14:paraId="44A48DE0">
            <w:pPr>
              <w:jc w:val="center"/>
              <w:rPr>
                <w:rFonts w:asciiTheme="minorEastAsia" w:hAnsiTheme="minorEastAsia" w:eastAsiaTheme="minorEastAsia"/>
                <w:color w:val="auto"/>
                <w:sz w:val="24"/>
                <w:highlight w:val="none"/>
                <w:lang w:val="zh-CN"/>
              </w:rPr>
            </w:pPr>
          </w:p>
        </w:tc>
      </w:tr>
      <w:tr w14:paraId="7124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2189BDC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1651" w:type="dxa"/>
            <w:vAlign w:val="center"/>
          </w:tcPr>
          <w:p w14:paraId="74D507D1">
            <w:pPr>
              <w:jc w:val="center"/>
              <w:rPr>
                <w:rFonts w:asciiTheme="minorEastAsia" w:hAnsiTheme="minorEastAsia" w:eastAsiaTheme="minorEastAsia"/>
                <w:color w:val="auto"/>
                <w:sz w:val="24"/>
                <w:highlight w:val="none"/>
                <w:lang w:val="zh-CN"/>
              </w:rPr>
            </w:pPr>
          </w:p>
        </w:tc>
        <w:tc>
          <w:tcPr>
            <w:tcW w:w="1651" w:type="dxa"/>
            <w:vAlign w:val="center"/>
          </w:tcPr>
          <w:p w14:paraId="610131ED">
            <w:pPr>
              <w:jc w:val="center"/>
              <w:rPr>
                <w:rFonts w:asciiTheme="minorEastAsia" w:hAnsiTheme="minorEastAsia" w:eastAsiaTheme="minorEastAsia"/>
                <w:color w:val="auto"/>
                <w:sz w:val="24"/>
                <w:highlight w:val="none"/>
                <w:lang w:val="zh-CN"/>
              </w:rPr>
            </w:pPr>
          </w:p>
        </w:tc>
        <w:tc>
          <w:tcPr>
            <w:tcW w:w="1647" w:type="dxa"/>
            <w:vAlign w:val="center"/>
          </w:tcPr>
          <w:p w14:paraId="61306157">
            <w:pPr>
              <w:jc w:val="center"/>
              <w:rPr>
                <w:rFonts w:asciiTheme="minorEastAsia" w:hAnsiTheme="minorEastAsia" w:eastAsiaTheme="minorEastAsia"/>
                <w:color w:val="auto"/>
                <w:sz w:val="24"/>
                <w:highlight w:val="none"/>
                <w:lang w:val="zh-CN"/>
              </w:rPr>
            </w:pPr>
          </w:p>
        </w:tc>
        <w:tc>
          <w:tcPr>
            <w:tcW w:w="1647" w:type="dxa"/>
            <w:vAlign w:val="center"/>
          </w:tcPr>
          <w:p w14:paraId="57C334E9">
            <w:pPr>
              <w:jc w:val="center"/>
              <w:rPr>
                <w:rFonts w:asciiTheme="minorEastAsia" w:hAnsiTheme="minorEastAsia" w:eastAsiaTheme="minorEastAsia"/>
                <w:color w:val="auto"/>
                <w:sz w:val="24"/>
                <w:highlight w:val="none"/>
                <w:lang w:val="zh-CN"/>
              </w:rPr>
            </w:pPr>
          </w:p>
        </w:tc>
        <w:tc>
          <w:tcPr>
            <w:tcW w:w="1183" w:type="dxa"/>
            <w:vAlign w:val="center"/>
          </w:tcPr>
          <w:p w14:paraId="298101B9">
            <w:pPr>
              <w:jc w:val="center"/>
              <w:rPr>
                <w:rFonts w:asciiTheme="minorEastAsia" w:hAnsiTheme="minorEastAsia" w:eastAsiaTheme="minorEastAsia"/>
                <w:color w:val="auto"/>
                <w:sz w:val="24"/>
                <w:highlight w:val="none"/>
                <w:lang w:val="zh-CN"/>
              </w:rPr>
            </w:pPr>
          </w:p>
        </w:tc>
      </w:tr>
      <w:tr w14:paraId="2581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021527C9">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1651" w:type="dxa"/>
            <w:vAlign w:val="center"/>
          </w:tcPr>
          <w:p w14:paraId="32E66432">
            <w:pPr>
              <w:jc w:val="center"/>
              <w:rPr>
                <w:rFonts w:asciiTheme="minorEastAsia" w:hAnsiTheme="minorEastAsia" w:eastAsiaTheme="minorEastAsia"/>
                <w:color w:val="auto"/>
                <w:sz w:val="24"/>
                <w:highlight w:val="none"/>
                <w:lang w:val="zh-CN"/>
              </w:rPr>
            </w:pPr>
          </w:p>
        </w:tc>
        <w:tc>
          <w:tcPr>
            <w:tcW w:w="1651" w:type="dxa"/>
            <w:vAlign w:val="center"/>
          </w:tcPr>
          <w:p w14:paraId="1FB1A3A8">
            <w:pPr>
              <w:jc w:val="center"/>
              <w:rPr>
                <w:rFonts w:asciiTheme="minorEastAsia" w:hAnsiTheme="minorEastAsia" w:eastAsiaTheme="minorEastAsia"/>
                <w:color w:val="auto"/>
                <w:sz w:val="24"/>
                <w:highlight w:val="none"/>
                <w:lang w:val="zh-CN"/>
              </w:rPr>
            </w:pPr>
          </w:p>
        </w:tc>
        <w:tc>
          <w:tcPr>
            <w:tcW w:w="1647" w:type="dxa"/>
            <w:vAlign w:val="center"/>
          </w:tcPr>
          <w:p w14:paraId="73AC57DA">
            <w:pPr>
              <w:jc w:val="center"/>
              <w:rPr>
                <w:rFonts w:asciiTheme="minorEastAsia" w:hAnsiTheme="minorEastAsia" w:eastAsiaTheme="minorEastAsia"/>
                <w:color w:val="auto"/>
                <w:sz w:val="24"/>
                <w:highlight w:val="none"/>
                <w:lang w:val="zh-CN"/>
              </w:rPr>
            </w:pPr>
          </w:p>
        </w:tc>
        <w:tc>
          <w:tcPr>
            <w:tcW w:w="1647" w:type="dxa"/>
            <w:vAlign w:val="center"/>
          </w:tcPr>
          <w:p w14:paraId="3E3A9D46">
            <w:pPr>
              <w:jc w:val="center"/>
              <w:rPr>
                <w:rFonts w:asciiTheme="minorEastAsia" w:hAnsiTheme="minorEastAsia" w:eastAsiaTheme="minorEastAsia"/>
                <w:color w:val="auto"/>
                <w:sz w:val="24"/>
                <w:highlight w:val="none"/>
                <w:lang w:val="zh-CN"/>
              </w:rPr>
            </w:pPr>
          </w:p>
        </w:tc>
        <w:tc>
          <w:tcPr>
            <w:tcW w:w="1183" w:type="dxa"/>
            <w:vAlign w:val="center"/>
          </w:tcPr>
          <w:p w14:paraId="29281BA0">
            <w:pPr>
              <w:jc w:val="center"/>
              <w:rPr>
                <w:rFonts w:asciiTheme="minorEastAsia" w:hAnsiTheme="minorEastAsia" w:eastAsiaTheme="minorEastAsia"/>
                <w:color w:val="auto"/>
                <w:sz w:val="24"/>
                <w:highlight w:val="none"/>
                <w:lang w:val="zh-CN"/>
              </w:rPr>
            </w:pPr>
          </w:p>
        </w:tc>
      </w:tr>
      <w:tr w14:paraId="6D55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624F71AB">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1651" w:type="dxa"/>
            <w:vAlign w:val="center"/>
          </w:tcPr>
          <w:p w14:paraId="1235D565">
            <w:pPr>
              <w:jc w:val="center"/>
              <w:rPr>
                <w:rFonts w:asciiTheme="minorEastAsia" w:hAnsiTheme="minorEastAsia" w:eastAsiaTheme="minorEastAsia"/>
                <w:color w:val="auto"/>
                <w:sz w:val="24"/>
                <w:highlight w:val="none"/>
                <w:lang w:val="zh-CN"/>
              </w:rPr>
            </w:pPr>
          </w:p>
        </w:tc>
        <w:tc>
          <w:tcPr>
            <w:tcW w:w="1651" w:type="dxa"/>
            <w:vAlign w:val="center"/>
          </w:tcPr>
          <w:p w14:paraId="656CDE05">
            <w:pPr>
              <w:jc w:val="center"/>
              <w:rPr>
                <w:rFonts w:asciiTheme="minorEastAsia" w:hAnsiTheme="minorEastAsia" w:eastAsiaTheme="minorEastAsia"/>
                <w:color w:val="auto"/>
                <w:sz w:val="24"/>
                <w:highlight w:val="none"/>
                <w:lang w:val="zh-CN"/>
              </w:rPr>
            </w:pPr>
          </w:p>
        </w:tc>
        <w:tc>
          <w:tcPr>
            <w:tcW w:w="1647" w:type="dxa"/>
            <w:vAlign w:val="center"/>
          </w:tcPr>
          <w:p w14:paraId="23BD90AE">
            <w:pPr>
              <w:jc w:val="center"/>
              <w:rPr>
                <w:rFonts w:asciiTheme="minorEastAsia" w:hAnsiTheme="minorEastAsia" w:eastAsiaTheme="minorEastAsia"/>
                <w:color w:val="auto"/>
                <w:sz w:val="24"/>
                <w:highlight w:val="none"/>
                <w:lang w:val="zh-CN"/>
              </w:rPr>
            </w:pPr>
          </w:p>
        </w:tc>
        <w:tc>
          <w:tcPr>
            <w:tcW w:w="1647" w:type="dxa"/>
            <w:vAlign w:val="center"/>
          </w:tcPr>
          <w:p w14:paraId="2FA016B0">
            <w:pPr>
              <w:jc w:val="center"/>
              <w:rPr>
                <w:rFonts w:asciiTheme="minorEastAsia" w:hAnsiTheme="minorEastAsia" w:eastAsiaTheme="minorEastAsia"/>
                <w:color w:val="auto"/>
                <w:sz w:val="24"/>
                <w:highlight w:val="none"/>
                <w:lang w:val="zh-CN"/>
              </w:rPr>
            </w:pPr>
          </w:p>
        </w:tc>
        <w:tc>
          <w:tcPr>
            <w:tcW w:w="1183" w:type="dxa"/>
            <w:vAlign w:val="center"/>
          </w:tcPr>
          <w:p w14:paraId="7F9F808C">
            <w:pPr>
              <w:jc w:val="center"/>
              <w:rPr>
                <w:rFonts w:asciiTheme="minorEastAsia" w:hAnsiTheme="minorEastAsia" w:eastAsiaTheme="minorEastAsia"/>
                <w:color w:val="auto"/>
                <w:sz w:val="24"/>
                <w:highlight w:val="none"/>
                <w:lang w:val="zh-CN"/>
              </w:rPr>
            </w:pPr>
          </w:p>
        </w:tc>
      </w:tr>
    </w:tbl>
    <w:p w14:paraId="1E01C638">
      <w:pPr>
        <w:spacing w:line="360" w:lineRule="auto"/>
        <w:ind w:firstLine="437"/>
        <w:outlineLvl w:val="3"/>
        <w:rPr>
          <w:rFonts w:asciiTheme="minorEastAsia" w:hAnsiTheme="minorEastAsia" w:eastAsiaTheme="minorEastAsia"/>
          <w:b/>
          <w:bCs/>
          <w:color w:val="auto"/>
          <w:sz w:val="24"/>
          <w:highlight w:val="none"/>
          <w:lang w:val="zh-CN"/>
        </w:rPr>
      </w:pPr>
      <w:bookmarkStart w:id="96" w:name="_Toc21631"/>
      <w:bookmarkStart w:id="97" w:name="_Toc21551"/>
      <w:bookmarkStart w:id="98" w:name="_Toc23292"/>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96"/>
      <w:bookmarkEnd w:id="97"/>
      <w:bookmarkEnd w:id="98"/>
    </w:p>
    <w:p w14:paraId="3F38554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48426785">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0"/>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1855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5E285D60">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14:paraId="7AEEE503">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gridSpan w:val="2"/>
            <w:vAlign w:val="center"/>
          </w:tcPr>
          <w:p w14:paraId="4616339C">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14:paraId="3A96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7248B91C">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5B857C9C">
            <w:pPr>
              <w:ind w:firstLine="200"/>
              <w:jc w:val="center"/>
              <w:rPr>
                <w:rFonts w:asciiTheme="minorEastAsia" w:hAnsiTheme="minorEastAsia" w:eastAsiaTheme="minorEastAsia"/>
                <w:color w:val="auto"/>
                <w:sz w:val="24"/>
                <w:highlight w:val="none"/>
              </w:rPr>
            </w:pPr>
          </w:p>
        </w:tc>
        <w:tc>
          <w:tcPr>
            <w:tcW w:w="3368" w:type="dxa"/>
            <w:gridSpan w:val="2"/>
            <w:vAlign w:val="center"/>
          </w:tcPr>
          <w:p w14:paraId="1019DDAF">
            <w:pPr>
              <w:ind w:firstLine="200"/>
              <w:jc w:val="center"/>
              <w:rPr>
                <w:rFonts w:asciiTheme="minorEastAsia" w:hAnsiTheme="minorEastAsia" w:eastAsiaTheme="minorEastAsia"/>
                <w:color w:val="auto"/>
                <w:sz w:val="24"/>
                <w:highlight w:val="none"/>
              </w:rPr>
            </w:pPr>
          </w:p>
        </w:tc>
      </w:tr>
      <w:tr w14:paraId="1C8C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0E91F2A7">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1E8AE4C7">
            <w:pPr>
              <w:ind w:firstLine="200"/>
              <w:jc w:val="center"/>
              <w:rPr>
                <w:rFonts w:asciiTheme="minorEastAsia" w:hAnsiTheme="minorEastAsia" w:eastAsiaTheme="minorEastAsia"/>
                <w:color w:val="auto"/>
                <w:sz w:val="24"/>
                <w:highlight w:val="none"/>
              </w:rPr>
            </w:pPr>
          </w:p>
        </w:tc>
        <w:tc>
          <w:tcPr>
            <w:tcW w:w="3368" w:type="dxa"/>
            <w:gridSpan w:val="2"/>
            <w:vAlign w:val="center"/>
          </w:tcPr>
          <w:p w14:paraId="330F8620">
            <w:pPr>
              <w:ind w:firstLine="200"/>
              <w:jc w:val="center"/>
              <w:rPr>
                <w:rFonts w:asciiTheme="minorEastAsia" w:hAnsiTheme="minorEastAsia" w:eastAsiaTheme="minorEastAsia"/>
                <w:color w:val="auto"/>
                <w:sz w:val="24"/>
                <w:highlight w:val="none"/>
              </w:rPr>
            </w:pPr>
          </w:p>
        </w:tc>
      </w:tr>
      <w:tr w14:paraId="04B4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683496BB">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64D2DA38">
            <w:pPr>
              <w:ind w:firstLine="200"/>
              <w:jc w:val="center"/>
              <w:rPr>
                <w:rFonts w:asciiTheme="minorEastAsia" w:hAnsiTheme="minorEastAsia" w:eastAsiaTheme="minorEastAsia"/>
                <w:color w:val="auto"/>
                <w:sz w:val="24"/>
                <w:highlight w:val="none"/>
              </w:rPr>
            </w:pPr>
          </w:p>
        </w:tc>
        <w:tc>
          <w:tcPr>
            <w:tcW w:w="3368" w:type="dxa"/>
            <w:gridSpan w:val="2"/>
            <w:vAlign w:val="center"/>
          </w:tcPr>
          <w:p w14:paraId="6DA27542">
            <w:pPr>
              <w:ind w:firstLine="200"/>
              <w:jc w:val="center"/>
              <w:rPr>
                <w:rFonts w:asciiTheme="minorEastAsia" w:hAnsiTheme="minorEastAsia" w:eastAsiaTheme="minorEastAsia"/>
                <w:color w:val="auto"/>
                <w:sz w:val="24"/>
                <w:highlight w:val="none"/>
              </w:rPr>
            </w:pPr>
          </w:p>
        </w:tc>
      </w:tr>
      <w:tr w14:paraId="10D1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49DC0156">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66CECBEB">
            <w:pPr>
              <w:ind w:firstLine="200"/>
              <w:jc w:val="center"/>
              <w:rPr>
                <w:rFonts w:asciiTheme="minorEastAsia" w:hAnsiTheme="minorEastAsia" w:eastAsiaTheme="minorEastAsia"/>
                <w:color w:val="auto"/>
                <w:sz w:val="24"/>
                <w:highlight w:val="none"/>
              </w:rPr>
            </w:pPr>
          </w:p>
        </w:tc>
        <w:tc>
          <w:tcPr>
            <w:tcW w:w="3368" w:type="dxa"/>
            <w:gridSpan w:val="2"/>
            <w:vAlign w:val="center"/>
          </w:tcPr>
          <w:p w14:paraId="47E83756">
            <w:pPr>
              <w:ind w:firstLine="200"/>
              <w:jc w:val="center"/>
              <w:rPr>
                <w:rFonts w:asciiTheme="minorEastAsia" w:hAnsiTheme="minorEastAsia" w:eastAsiaTheme="minorEastAsia"/>
                <w:color w:val="auto"/>
                <w:sz w:val="24"/>
                <w:highlight w:val="none"/>
              </w:rPr>
            </w:pPr>
          </w:p>
        </w:tc>
      </w:tr>
      <w:tr w14:paraId="2EC9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7B66857C">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45" w:type="dxa"/>
            <w:vAlign w:val="center"/>
          </w:tcPr>
          <w:p w14:paraId="071FCD73">
            <w:pPr>
              <w:ind w:firstLine="200"/>
              <w:jc w:val="center"/>
              <w:rPr>
                <w:rFonts w:asciiTheme="minorEastAsia" w:hAnsiTheme="minorEastAsia" w:eastAsiaTheme="minorEastAsia"/>
                <w:color w:val="auto"/>
                <w:sz w:val="24"/>
                <w:highlight w:val="none"/>
              </w:rPr>
            </w:pPr>
          </w:p>
        </w:tc>
      </w:tr>
    </w:tbl>
    <w:p w14:paraId="344D9980">
      <w:pPr>
        <w:spacing w:line="360" w:lineRule="auto"/>
        <w:ind w:firstLine="437"/>
        <w:outlineLvl w:val="3"/>
        <w:rPr>
          <w:rFonts w:asciiTheme="minorEastAsia" w:hAnsiTheme="minorEastAsia" w:eastAsiaTheme="minorEastAsia"/>
          <w:b/>
          <w:bCs/>
          <w:color w:val="auto"/>
          <w:sz w:val="24"/>
          <w:highlight w:val="none"/>
          <w:lang w:val="zh-CN"/>
        </w:rPr>
      </w:pPr>
      <w:bookmarkStart w:id="99" w:name="_Toc1814"/>
      <w:bookmarkStart w:id="100" w:name="_Toc10340"/>
      <w:bookmarkStart w:id="101" w:name="_Toc22618"/>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99"/>
      <w:bookmarkEnd w:id="100"/>
      <w:bookmarkEnd w:id="101"/>
    </w:p>
    <w:p w14:paraId="453389C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0FCE3B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4674FE7">
      <w:pPr>
        <w:spacing w:line="360" w:lineRule="auto"/>
        <w:ind w:firstLine="437"/>
        <w:outlineLvl w:val="3"/>
        <w:rPr>
          <w:rFonts w:asciiTheme="minorEastAsia" w:hAnsiTheme="minorEastAsia" w:eastAsiaTheme="minorEastAsia"/>
          <w:b/>
          <w:bCs/>
          <w:color w:val="auto"/>
          <w:sz w:val="24"/>
          <w:highlight w:val="none"/>
          <w:lang w:val="zh-CN"/>
        </w:rPr>
      </w:pPr>
      <w:bookmarkStart w:id="102" w:name="_Toc2846"/>
      <w:bookmarkStart w:id="103" w:name="_Toc32071"/>
      <w:bookmarkStart w:id="104" w:name="_Toc19304"/>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5 货物交付期限</w:t>
      </w:r>
      <w:r>
        <w:rPr>
          <w:rFonts w:hint="eastAsia" w:asciiTheme="minorEastAsia" w:hAnsiTheme="minorEastAsia" w:eastAsiaTheme="minorEastAsia"/>
          <w:b/>
          <w:bCs/>
          <w:color w:val="auto"/>
          <w:sz w:val="24"/>
          <w:highlight w:val="none"/>
          <w:lang w:val="zh-CN"/>
        </w:rPr>
        <w:t>、地点和方式</w:t>
      </w:r>
      <w:bookmarkEnd w:id="102"/>
      <w:bookmarkEnd w:id="103"/>
      <w:bookmarkEnd w:id="104"/>
    </w:p>
    <w:p w14:paraId="76FC2960">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1.5.1交付期限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A4739C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1.5.2交付地点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3AE4D4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1.5.3交付方式：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FFDE660">
      <w:pPr>
        <w:spacing w:line="360" w:lineRule="auto"/>
        <w:ind w:firstLine="437"/>
        <w:outlineLvl w:val="3"/>
        <w:rPr>
          <w:rFonts w:asciiTheme="minorEastAsia" w:hAnsiTheme="minorEastAsia" w:eastAsiaTheme="minorEastAsia"/>
          <w:b/>
          <w:bCs/>
          <w:color w:val="auto"/>
          <w:sz w:val="24"/>
          <w:highlight w:val="none"/>
          <w:lang w:val="zh-CN"/>
        </w:rPr>
      </w:pPr>
      <w:bookmarkStart w:id="105" w:name="_Toc19554"/>
      <w:bookmarkStart w:id="106" w:name="_Toc21423"/>
      <w:bookmarkStart w:id="107" w:name="_Toc27250"/>
      <w:r>
        <w:rPr>
          <w:rFonts w:hint="eastAsia" w:asciiTheme="minorEastAsia" w:hAnsiTheme="minorEastAsia" w:eastAsiaTheme="minorEastAsia"/>
          <w:b/>
          <w:bCs/>
          <w:color w:val="auto"/>
          <w:sz w:val="24"/>
          <w:highlight w:val="none"/>
          <w:lang w:val="zh-CN"/>
        </w:rPr>
        <w:t>1.6 违约责任</w:t>
      </w:r>
      <w:bookmarkEnd w:id="105"/>
      <w:bookmarkEnd w:id="106"/>
      <w:bookmarkEnd w:id="107"/>
    </w:p>
    <w:p w14:paraId="7D88F52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地点和方式交付货物，那么甲方可要求乙方支付违约金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违约金按每迟延交付货物一日的应交付而未交付货物价格的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迟延交付货物的违约金计算数额达到前述最高限额之日起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05FF601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2A8EA3B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CEF6A3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B8004A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F564BDC">
      <w:pPr>
        <w:spacing w:line="360" w:lineRule="auto"/>
        <w:ind w:firstLine="437"/>
        <w:outlineLvl w:val="3"/>
        <w:rPr>
          <w:rFonts w:asciiTheme="minorEastAsia" w:hAnsiTheme="minorEastAsia" w:eastAsiaTheme="minorEastAsia"/>
          <w:b/>
          <w:bCs/>
          <w:color w:val="auto"/>
          <w:sz w:val="24"/>
          <w:highlight w:val="none"/>
          <w:lang w:val="zh-CN"/>
        </w:rPr>
      </w:pPr>
      <w:bookmarkStart w:id="108" w:name="_Toc15583"/>
      <w:bookmarkStart w:id="109" w:name="_Toc16021"/>
      <w:bookmarkStart w:id="110" w:name="_Toc28375"/>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108"/>
      <w:bookmarkEnd w:id="109"/>
      <w:bookmarkEnd w:id="110"/>
    </w:p>
    <w:p w14:paraId="50C9FF3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本合同如发生争议，买卖双方应当及时协商解决，协商不成时，按以下第（①）项方式处理：①根据《中华人民共和国仲裁法》的规定向 安庆仲裁委员会 申请仲裁。②向</w:t>
      </w:r>
      <w:r>
        <w:rPr>
          <w:rFonts w:hint="eastAsia" w:asciiTheme="minorEastAsia" w:hAnsiTheme="minorEastAsia" w:eastAsiaTheme="minorEastAsia"/>
          <w:color w:val="auto"/>
          <w:sz w:val="24"/>
          <w:highlight w:val="none"/>
          <w:u w:val="single"/>
          <w:lang w:val="en-US" w:eastAsia="zh-CN"/>
        </w:rPr>
        <w:t>潜山市</w:t>
      </w:r>
      <w:r>
        <w:rPr>
          <w:rFonts w:hint="eastAsia" w:asciiTheme="minorEastAsia" w:hAnsiTheme="minorEastAsia" w:eastAsiaTheme="minorEastAsia"/>
          <w:color w:val="auto"/>
          <w:sz w:val="24"/>
          <w:highlight w:val="none"/>
        </w:rPr>
        <w:t>人民法院起诉。</w:t>
      </w:r>
    </w:p>
    <w:p w14:paraId="3A8BBAE6">
      <w:pPr>
        <w:spacing w:line="360" w:lineRule="auto"/>
        <w:ind w:firstLine="437"/>
        <w:outlineLvl w:val="3"/>
        <w:rPr>
          <w:rFonts w:asciiTheme="minorEastAsia" w:hAnsiTheme="minorEastAsia" w:eastAsiaTheme="minorEastAsia"/>
          <w:b/>
          <w:bCs/>
          <w:color w:val="auto"/>
          <w:sz w:val="24"/>
          <w:highlight w:val="none"/>
          <w:lang w:val="zh-CN"/>
        </w:rPr>
      </w:pPr>
      <w:bookmarkStart w:id="111" w:name="_Toc11173"/>
      <w:bookmarkStart w:id="112" w:name="_Toc7245"/>
      <w:bookmarkStart w:id="113" w:name="_Toc15322"/>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111"/>
      <w:bookmarkEnd w:id="112"/>
      <w:bookmarkEnd w:id="113"/>
    </w:p>
    <w:p w14:paraId="1CACE7A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36030EDF">
      <w:pPr>
        <w:autoSpaceDE w:val="0"/>
        <w:autoSpaceDN w:val="0"/>
        <w:adjustRightInd w:val="0"/>
        <w:spacing w:line="560" w:lineRule="exact"/>
        <w:rPr>
          <w:rFonts w:asciiTheme="minorEastAsia" w:hAnsiTheme="minorEastAsia" w:eastAsiaTheme="minorEastAsia"/>
          <w:color w:val="auto"/>
          <w:sz w:val="24"/>
          <w:highlight w:val="none"/>
          <w:lang w:val="zh-CN"/>
        </w:rPr>
      </w:pPr>
    </w:p>
    <w:p w14:paraId="6A714055">
      <w:pPr>
        <w:autoSpaceDE w:val="0"/>
        <w:autoSpaceDN w:val="0"/>
        <w:adjustRightInd w:val="0"/>
        <w:spacing w:line="560" w:lineRule="exact"/>
        <w:rPr>
          <w:rFonts w:asciiTheme="minorEastAsia" w:hAnsiTheme="minorEastAsia" w:eastAsiaTheme="minorEastAsia"/>
          <w:color w:val="auto"/>
          <w:sz w:val="24"/>
          <w:highlight w:val="none"/>
          <w:lang w:val="zh-CN"/>
        </w:rPr>
      </w:pPr>
    </w:p>
    <w:p w14:paraId="770DFCFF">
      <w:pPr>
        <w:autoSpaceDE w:val="0"/>
        <w:autoSpaceDN w:val="0"/>
        <w:adjustRightInd w:val="0"/>
        <w:spacing w:line="560" w:lineRule="exact"/>
        <w:rPr>
          <w:rFonts w:asciiTheme="minorEastAsia" w:hAnsiTheme="minorEastAsia" w:eastAsiaTheme="minorEastAsia"/>
          <w:color w:val="auto"/>
          <w:sz w:val="24"/>
          <w:highlight w:val="none"/>
          <w:lang w:val="zh-CN"/>
        </w:rPr>
      </w:pPr>
    </w:p>
    <w:p w14:paraId="2DD79363">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p>
    <w:p w14:paraId="485F6E96">
      <w:pPr>
        <w:widowControl/>
        <w:spacing w:line="560" w:lineRule="exact"/>
        <w:jc w:val="left"/>
        <w:rPr>
          <w:rFonts w:hint="eastAsia" w:asciiTheme="minorEastAsia" w:hAnsiTheme="minorEastAsia" w:eastAsiaTheme="minorEastAsia"/>
          <w:bCs/>
          <w:color w:val="auto"/>
          <w:sz w:val="24"/>
          <w:highlight w:val="none"/>
        </w:rPr>
      </w:pPr>
    </w:p>
    <w:p w14:paraId="4F623904">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3C20701B">
      <w:pPr>
        <w:widowControl/>
        <w:spacing w:line="560" w:lineRule="exact"/>
        <w:jc w:val="left"/>
        <w:rPr>
          <w:rFonts w:asciiTheme="minorEastAsia" w:hAnsiTheme="minorEastAsia" w:eastAsiaTheme="minorEastAsia"/>
          <w:bCs/>
          <w:color w:val="auto"/>
          <w:sz w:val="24"/>
          <w:highlight w:val="none"/>
        </w:rPr>
      </w:pPr>
    </w:p>
    <w:p w14:paraId="44C7AACE">
      <w:pPr>
        <w:widowControl/>
        <w:spacing w:line="560" w:lineRule="exact"/>
        <w:jc w:val="left"/>
        <w:rPr>
          <w:rFonts w:asciiTheme="minorEastAsia" w:hAnsiTheme="minorEastAsia" w:eastAsiaTheme="minorEastAsia"/>
          <w:bCs/>
          <w:color w:val="auto"/>
          <w:sz w:val="24"/>
          <w:highlight w:val="none"/>
        </w:rPr>
      </w:pPr>
    </w:p>
    <w:p w14:paraId="71EED805">
      <w:pPr>
        <w:pStyle w:val="74"/>
        <w:rPr>
          <w:color w:val="auto"/>
          <w:highlight w:val="none"/>
        </w:rPr>
      </w:pPr>
    </w:p>
    <w:p w14:paraId="606ADB4B">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88"/>
    <w:bookmarkEnd w:id="89"/>
    <w:p w14:paraId="7178DC4E">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p>
    <w:p w14:paraId="6C4C2AEB">
      <w:pPr>
        <w:spacing w:line="360" w:lineRule="auto"/>
        <w:ind w:firstLine="437"/>
        <w:outlineLvl w:val="3"/>
        <w:rPr>
          <w:rFonts w:asciiTheme="minorEastAsia" w:hAnsiTheme="minorEastAsia" w:eastAsiaTheme="minorEastAsia"/>
          <w:b/>
          <w:bCs/>
          <w:color w:val="auto"/>
          <w:sz w:val="24"/>
          <w:highlight w:val="none"/>
          <w:lang w:val="zh-CN"/>
        </w:rPr>
      </w:pPr>
      <w:bookmarkStart w:id="114" w:name="_Ref467378404"/>
      <w:bookmarkStart w:id="115" w:name="_Toc279701240"/>
      <w:bookmarkStart w:id="116" w:name="_Ref467379094"/>
      <w:bookmarkStart w:id="117" w:name="_Ref467379205"/>
      <w:bookmarkStart w:id="118" w:name="_Ref467378463"/>
      <w:bookmarkStart w:id="119" w:name="_Toc19614"/>
      <w:bookmarkStart w:id="120" w:name="_Ref467379101"/>
      <w:bookmarkStart w:id="121" w:name="_Toc16917"/>
      <w:bookmarkStart w:id="122" w:name="_Ref467379225"/>
      <w:bookmarkStart w:id="123" w:name="_Ref467379195"/>
      <w:bookmarkStart w:id="124" w:name="_Ref467378499"/>
      <w:bookmarkStart w:id="125" w:name="_Toc487900349"/>
      <w:bookmarkStart w:id="126" w:name="_Toc28763"/>
      <w:bookmarkStart w:id="127" w:name="_Ref467379109"/>
      <w:bookmarkStart w:id="128" w:name="_Ref467379214"/>
      <w:bookmarkStart w:id="129" w:name="_Toc259093669"/>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 xml:space="preserve"> 定义</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15FB818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6952F5C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“合同”系指采购人和</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人签订的载明双方当事人所达成的协议，并包括所有的附件、附录和构成合同的其他文件。</w:t>
      </w:r>
    </w:p>
    <w:p w14:paraId="4BE1570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1.2“合同价”系指根据合同约定，</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人的价格。</w:t>
      </w:r>
    </w:p>
    <w:p w14:paraId="1528B85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1.3“货物”系指</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根据合同约定应向采购人交付的一切</w:t>
      </w:r>
      <w:r>
        <w:rPr>
          <w:rFonts w:hint="eastAsia" w:asciiTheme="minorEastAsia" w:hAnsiTheme="minorEastAsia" w:eastAsiaTheme="minorEastAsia"/>
          <w:color w:val="auto"/>
          <w:sz w:val="24"/>
          <w:highlight w:val="none"/>
        </w:rPr>
        <w:t>各种形态和种类的物品，包括原材料、燃料、设备、</w:t>
      </w:r>
      <w:r>
        <w:rPr>
          <w:rFonts w:asciiTheme="minorEastAsia" w:hAnsiTheme="minorEastAsia" w:eastAsiaTheme="minorEastAsia"/>
          <w:color w:val="auto"/>
          <w:sz w:val="24"/>
          <w:highlight w:val="none"/>
        </w:rPr>
        <w:t>机械、仪表、备件</w:t>
      </w:r>
      <w:r>
        <w:rPr>
          <w:rFonts w:hint="eastAsia" w:asciiTheme="minorEastAsia" w:hAnsiTheme="minorEastAsia" w:eastAsiaTheme="minorEastAsia"/>
          <w:color w:val="auto"/>
          <w:sz w:val="24"/>
          <w:highlight w:val="none"/>
        </w:rPr>
        <w:t>、计算机软件、产品等</w:t>
      </w:r>
      <w:r>
        <w:rPr>
          <w:rFonts w:asciiTheme="minorEastAsia" w:hAnsiTheme="minorEastAsia" w:eastAsiaTheme="minorEastAsia"/>
          <w:color w:val="auto"/>
          <w:sz w:val="24"/>
          <w:highlight w:val="none"/>
        </w:rPr>
        <w:t>，并包括工具、手册等其他相关资料。</w:t>
      </w:r>
    </w:p>
    <w:p w14:paraId="0023E482">
      <w:pPr>
        <w:spacing w:line="360" w:lineRule="auto"/>
        <w:ind w:firstLine="435"/>
        <w:rPr>
          <w:rFonts w:asciiTheme="minorEastAsia" w:hAnsiTheme="minorEastAsia" w:eastAsiaTheme="minorEastAsia"/>
          <w:color w:val="auto"/>
          <w:sz w:val="24"/>
          <w:highlight w:val="none"/>
        </w:rPr>
      </w:pPr>
      <w:bookmarkStart w:id="130" w:name="_Ref46737884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签署合同的采购人</w:t>
      </w:r>
      <w:bookmarkEnd w:id="130"/>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4232A9F4">
      <w:pPr>
        <w:spacing w:line="360" w:lineRule="auto"/>
        <w:ind w:firstLine="435"/>
        <w:rPr>
          <w:rFonts w:asciiTheme="minorEastAsia" w:hAnsiTheme="minorEastAsia" w:eastAsiaTheme="minorEastAsia"/>
          <w:color w:val="auto"/>
          <w:sz w:val="24"/>
          <w:highlight w:val="none"/>
        </w:rPr>
      </w:pPr>
      <w:bookmarkStart w:id="131" w:name="_Ref46737940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“乙方”系指根据合同约定交付货物的</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w:t>
      </w:r>
      <w:bookmarkEnd w:id="131"/>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DC21603">
      <w:pPr>
        <w:spacing w:line="360" w:lineRule="auto"/>
        <w:ind w:firstLine="435"/>
        <w:rPr>
          <w:rFonts w:asciiTheme="minorEastAsia" w:hAnsiTheme="minorEastAsia" w:eastAsiaTheme="minorEastAsia"/>
          <w:color w:val="auto"/>
          <w:sz w:val="24"/>
          <w:highlight w:val="none"/>
        </w:rPr>
      </w:pPr>
      <w:bookmarkStart w:id="132" w:name="_Ref467379436"/>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“现场”系指合同约定货物将要运至</w:t>
      </w:r>
      <w:r>
        <w:rPr>
          <w:rFonts w:hint="eastAsia" w:asciiTheme="minorEastAsia" w:hAnsiTheme="minorEastAsia" w:eastAsiaTheme="minorEastAsia"/>
          <w:color w:val="auto"/>
          <w:sz w:val="24"/>
          <w:highlight w:val="none"/>
        </w:rPr>
        <w:t>或者</w:t>
      </w:r>
      <w:r>
        <w:rPr>
          <w:rFonts w:asciiTheme="minorEastAsia" w:hAnsiTheme="minorEastAsia" w:eastAsiaTheme="minorEastAsia"/>
          <w:color w:val="auto"/>
          <w:sz w:val="24"/>
          <w:highlight w:val="none"/>
        </w:rPr>
        <w:t>安装的地点。</w:t>
      </w:r>
      <w:bookmarkEnd w:id="132"/>
    </w:p>
    <w:p w14:paraId="014A9ED1">
      <w:pPr>
        <w:spacing w:line="360" w:lineRule="auto"/>
        <w:ind w:firstLine="437"/>
        <w:outlineLvl w:val="3"/>
        <w:rPr>
          <w:rFonts w:asciiTheme="minorEastAsia" w:hAnsiTheme="minorEastAsia" w:eastAsiaTheme="minorEastAsia"/>
          <w:b/>
          <w:bCs/>
          <w:color w:val="auto"/>
          <w:sz w:val="24"/>
          <w:highlight w:val="none"/>
          <w:lang w:val="zh-CN"/>
        </w:rPr>
      </w:pPr>
      <w:bookmarkStart w:id="133" w:name="_Toc487900350"/>
      <w:bookmarkStart w:id="134" w:name="_Toc32504"/>
      <w:bookmarkStart w:id="135" w:name="_Toc279701241"/>
      <w:bookmarkStart w:id="136" w:name="_Toc27635"/>
      <w:bookmarkStart w:id="137" w:name="_Toc259093670"/>
      <w:bookmarkStart w:id="138" w:name="_Toc13336"/>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2 技术规范</w:t>
      </w:r>
      <w:bookmarkEnd w:id="133"/>
      <w:bookmarkEnd w:id="134"/>
      <w:bookmarkEnd w:id="135"/>
      <w:bookmarkEnd w:id="136"/>
      <w:bookmarkEnd w:id="137"/>
      <w:bookmarkEnd w:id="138"/>
    </w:p>
    <w:p w14:paraId="3D19BD9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14:paraId="58CCE948">
      <w:pPr>
        <w:spacing w:line="360" w:lineRule="auto"/>
        <w:ind w:firstLine="437"/>
        <w:outlineLvl w:val="3"/>
        <w:rPr>
          <w:rFonts w:asciiTheme="minorEastAsia" w:hAnsiTheme="minorEastAsia" w:eastAsiaTheme="minorEastAsia"/>
          <w:b/>
          <w:bCs/>
          <w:color w:val="auto"/>
          <w:sz w:val="24"/>
          <w:highlight w:val="none"/>
          <w:lang w:val="zh-CN"/>
        </w:rPr>
      </w:pPr>
      <w:bookmarkStart w:id="139" w:name="_Toc487900351"/>
      <w:bookmarkStart w:id="140" w:name="_Toc9829"/>
      <w:bookmarkStart w:id="141" w:name="_Toc31634"/>
      <w:bookmarkStart w:id="142" w:name="_Toc27853"/>
      <w:bookmarkStart w:id="143" w:name="_Toc279701242"/>
      <w:bookmarkStart w:id="144" w:name="_Toc259093671"/>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3 知识产权</w:t>
      </w:r>
      <w:bookmarkEnd w:id="139"/>
      <w:bookmarkEnd w:id="140"/>
      <w:bookmarkEnd w:id="141"/>
      <w:bookmarkEnd w:id="142"/>
      <w:bookmarkEnd w:id="143"/>
      <w:bookmarkEnd w:id="144"/>
    </w:p>
    <w:p w14:paraId="08FEEEA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2.3.1乙</w:t>
      </w:r>
      <w:r>
        <w:rPr>
          <w:rFonts w:asciiTheme="minorEastAsia" w:hAnsiTheme="minorEastAsia" w:eastAsiaTheme="minorEastAsia"/>
          <w:color w:val="auto"/>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751DD8B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2.3.2具有知识产权的计算机软件等货物的知识产权归属，</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089E8859">
      <w:pPr>
        <w:spacing w:line="360" w:lineRule="auto"/>
        <w:ind w:firstLine="437"/>
        <w:outlineLvl w:val="3"/>
        <w:rPr>
          <w:rFonts w:asciiTheme="minorEastAsia" w:hAnsiTheme="minorEastAsia" w:eastAsiaTheme="minorEastAsia"/>
          <w:b/>
          <w:color w:val="auto"/>
          <w:sz w:val="24"/>
          <w:highlight w:val="none"/>
        </w:rPr>
      </w:pPr>
      <w:bookmarkStart w:id="145" w:name="_Toc29149"/>
      <w:bookmarkStart w:id="146" w:name="_Toc4194"/>
      <w:bookmarkStart w:id="147" w:name="_Toc11932"/>
      <w:r>
        <w:rPr>
          <w:rFonts w:hint="eastAsia" w:asciiTheme="minorEastAsia" w:hAnsiTheme="minorEastAsia" w:eastAsiaTheme="minorEastAsia"/>
          <w:b/>
          <w:bCs/>
          <w:color w:val="auto"/>
          <w:sz w:val="24"/>
          <w:highlight w:val="none"/>
          <w:lang w:val="zh-CN"/>
        </w:rPr>
        <w:t>2.4</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包装和装运</w:t>
      </w:r>
      <w:bookmarkEnd w:id="145"/>
      <w:bookmarkEnd w:id="146"/>
      <w:bookmarkEnd w:id="147"/>
    </w:p>
    <w:p w14:paraId="404AA94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2.4.1除</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2E02F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2.4.2装运货物的要求和通知，详见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0123C456">
      <w:pPr>
        <w:spacing w:line="360" w:lineRule="auto"/>
        <w:ind w:firstLine="437"/>
        <w:outlineLvl w:val="3"/>
        <w:rPr>
          <w:rFonts w:asciiTheme="minorEastAsia" w:hAnsiTheme="minorEastAsia" w:eastAsiaTheme="minorEastAsia"/>
          <w:b/>
          <w:bCs/>
          <w:color w:val="auto"/>
          <w:sz w:val="24"/>
          <w:highlight w:val="none"/>
          <w:lang w:val="zh-CN"/>
        </w:rPr>
      </w:pPr>
      <w:bookmarkStart w:id="148" w:name="_Ref467379536"/>
      <w:bookmarkStart w:id="149" w:name="_Toc279701245"/>
      <w:bookmarkStart w:id="150" w:name="_Ref467378541"/>
      <w:bookmarkStart w:id="151" w:name="_Ref467379527"/>
      <w:bookmarkStart w:id="152" w:name="_Toc487900354"/>
      <w:bookmarkStart w:id="153" w:name="_Ref467379542"/>
      <w:bookmarkStart w:id="154" w:name="_Toc259093674"/>
      <w:bookmarkStart w:id="155" w:name="_Ref467378591"/>
      <w:bookmarkStart w:id="156" w:name="_Toc26182"/>
      <w:bookmarkStart w:id="157" w:name="_Toc30272"/>
      <w:bookmarkStart w:id="158" w:name="_Toc19074"/>
      <w:r>
        <w:rPr>
          <w:rFonts w:hint="eastAsia" w:asciiTheme="minorEastAsia" w:hAnsiTheme="minorEastAsia" w:eastAsiaTheme="minorEastAsia"/>
          <w:b/>
          <w:bCs/>
          <w:color w:val="auto"/>
          <w:sz w:val="24"/>
          <w:highlight w:val="none"/>
          <w:lang w:val="zh-CN"/>
        </w:rPr>
        <w:t>2.</w:t>
      </w:r>
      <w:bookmarkEnd w:id="148"/>
      <w:bookmarkEnd w:id="149"/>
      <w:bookmarkEnd w:id="150"/>
      <w:bookmarkEnd w:id="151"/>
      <w:bookmarkEnd w:id="152"/>
      <w:bookmarkEnd w:id="153"/>
      <w:bookmarkEnd w:id="154"/>
      <w:bookmarkEnd w:id="155"/>
      <w:r>
        <w:rPr>
          <w:rFonts w:hint="eastAsia" w:asciiTheme="minorEastAsia" w:hAnsiTheme="minorEastAsia" w:eastAsiaTheme="minorEastAsia"/>
          <w:b/>
          <w:bCs/>
          <w:color w:val="auto"/>
          <w:sz w:val="24"/>
          <w:highlight w:val="none"/>
          <w:lang w:val="zh-CN"/>
        </w:rPr>
        <w:t>5</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履约检查和问题反馈</w:t>
      </w:r>
      <w:bookmarkEnd w:id="156"/>
      <w:bookmarkEnd w:id="157"/>
      <w:bookmarkEnd w:id="158"/>
    </w:p>
    <w:p w14:paraId="22FA0621">
      <w:pPr>
        <w:spacing w:line="360" w:lineRule="auto"/>
        <w:ind w:firstLine="435"/>
        <w:rPr>
          <w:rFonts w:asciiTheme="minorEastAsia" w:hAnsiTheme="minorEastAsia" w:eastAsiaTheme="minorEastAsia"/>
          <w:color w:val="auto"/>
          <w:sz w:val="24"/>
          <w:highlight w:val="none"/>
        </w:rPr>
      </w:pPr>
      <w:bookmarkStart w:id="159" w:name="_Ref467379657"/>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.1</w:t>
      </w:r>
      <w:bookmarkEnd w:id="159"/>
      <w:bookmarkStart w:id="160" w:name="_Toc186431854"/>
      <w:bookmarkStart w:id="161" w:name="_Ref467379793"/>
      <w:bookmarkStart w:id="162" w:name="_Toc279701247"/>
      <w:bookmarkStart w:id="163" w:name="_Toc487900357"/>
      <w:bookmarkStart w:id="164" w:name="_Toc259093676"/>
      <w:bookmarkStart w:id="165" w:name="_Ref467379807"/>
      <w:r>
        <w:rPr>
          <w:rFonts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，对乙方是否能够按照合同约定交付货物进行履约检查，以确保乙方所交付的货物能够依约满足甲方项目需求，但不得因履约检查妨碍乙方的正常工作，乙方应予积极配合；</w:t>
      </w:r>
    </w:p>
    <w:p w14:paraId="1BAFD64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2.5.2合同履行期间，甲方有权将履行过程中出现的问题反馈给乙方，双方当事人应以书面形式约定需要完善和改进的内容</w:t>
      </w:r>
      <w:bookmarkEnd w:id="160"/>
      <w:bookmarkStart w:id="166" w:name="_Toc186431855"/>
      <w:r>
        <w:rPr>
          <w:rFonts w:hint="eastAsia" w:asciiTheme="minorEastAsia" w:hAnsiTheme="minorEastAsia" w:eastAsiaTheme="minorEastAsia"/>
          <w:color w:val="auto"/>
          <w:sz w:val="24"/>
          <w:highlight w:val="none"/>
        </w:rPr>
        <w:t>。</w:t>
      </w:r>
    </w:p>
    <w:bookmarkEnd w:id="166"/>
    <w:p w14:paraId="73B5E47E">
      <w:pPr>
        <w:spacing w:line="360" w:lineRule="auto"/>
        <w:ind w:firstLine="437"/>
        <w:outlineLvl w:val="3"/>
        <w:rPr>
          <w:rFonts w:asciiTheme="minorEastAsia" w:hAnsiTheme="minorEastAsia" w:eastAsiaTheme="minorEastAsia"/>
          <w:b/>
          <w:bCs/>
          <w:color w:val="auto"/>
          <w:sz w:val="24"/>
          <w:highlight w:val="none"/>
          <w:lang w:val="zh-CN"/>
        </w:rPr>
      </w:pPr>
      <w:bookmarkStart w:id="167" w:name="_Toc19219"/>
      <w:bookmarkStart w:id="168" w:name="_Toc7836"/>
      <w:bookmarkStart w:id="169" w:name="_Toc28451"/>
      <w:r>
        <w:rPr>
          <w:rFonts w:hint="eastAsia" w:asciiTheme="minorEastAsia" w:hAnsiTheme="minorEastAsia" w:eastAsiaTheme="minorEastAsia"/>
          <w:b/>
          <w:bCs/>
          <w:color w:val="auto"/>
          <w:sz w:val="24"/>
          <w:highlight w:val="none"/>
          <w:lang w:val="zh-CN"/>
        </w:rPr>
        <w:t xml:space="preserve">2.6 </w:t>
      </w:r>
      <w:r>
        <w:rPr>
          <w:rFonts w:asciiTheme="minorEastAsia" w:hAnsiTheme="minorEastAsia" w:eastAsiaTheme="minorEastAsia"/>
          <w:b/>
          <w:bCs/>
          <w:color w:val="auto"/>
          <w:sz w:val="24"/>
          <w:highlight w:val="none"/>
          <w:lang w:val="zh-CN"/>
        </w:rPr>
        <w:t>结算方式和付款条件</w:t>
      </w:r>
      <w:bookmarkEnd w:id="161"/>
      <w:bookmarkEnd w:id="162"/>
      <w:bookmarkEnd w:id="163"/>
      <w:bookmarkEnd w:id="164"/>
      <w:bookmarkEnd w:id="165"/>
      <w:bookmarkEnd w:id="167"/>
      <w:bookmarkEnd w:id="168"/>
      <w:bookmarkEnd w:id="169"/>
    </w:p>
    <w:p w14:paraId="0873E33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7EAE4863">
      <w:pPr>
        <w:spacing w:line="360" w:lineRule="auto"/>
        <w:ind w:firstLine="437"/>
        <w:outlineLvl w:val="3"/>
        <w:rPr>
          <w:rFonts w:asciiTheme="minorEastAsia" w:hAnsiTheme="minorEastAsia" w:eastAsiaTheme="minorEastAsia"/>
          <w:b/>
          <w:bCs/>
          <w:color w:val="auto"/>
          <w:sz w:val="24"/>
          <w:highlight w:val="none"/>
          <w:lang w:val="zh-CN"/>
        </w:rPr>
      </w:pPr>
      <w:bookmarkStart w:id="170" w:name="_Toc487900358"/>
      <w:bookmarkStart w:id="171" w:name="_Ref467379863"/>
      <w:bookmarkStart w:id="172" w:name="_Toc259093677"/>
      <w:bookmarkStart w:id="173" w:name="_Ref467379852"/>
      <w:bookmarkStart w:id="174" w:name="_Ref467379923"/>
      <w:bookmarkStart w:id="175" w:name="_Toc279701248"/>
      <w:bookmarkStart w:id="176" w:name="_Toc3225"/>
      <w:bookmarkStart w:id="177" w:name="_Toc16110"/>
      <w:bookmarkStart w:id="178" w:name="_Toc774"/>
      <w:r>
        <w:rPr>
          <w:rFonts w:hint="eastAsia" w:asciiTheme="minorEastAsia" w:hAnsiTheme="minorEastAsia" w:eastAsiaTheme="minorEastAsia"/>
          <w:b/>
          <w:bCs/>
          <w:color w:val="auto"/>
          <w:sz w:val="24"/>
          <w:highlight w:val="none"/>
          <w:lang w:val="zh-CN"/>
        </w:rPr>
        <w:t xml:space="preserve">2.7 </w:t>
      </w:r>
      <w:r>
        <w:rPr>
          <w:rFonts w:asciiTheme="minorEastAsia" w:hAnsiTheme="minorEastAsia" w:eastAsiaTheme="minorEastAsia"/>
          <w:b/>
          <w:bCs/>
          <w:color w:val="auto"/>
          <w:sz w:val="24"/>
          <w:highlight w:val="none"/>
          <w:lang w:val="zh-CN"/>
        </w:rPr>
        <w:t>技术资料</w:t>
      </w:r>
      <w:bookmarkEnd w:id="170"/>
      <w:bookmarkEnd w:id="171"/>
      <w:bookmarkEnd w:id="172"/>
      <w:bookmarkEnd w:id="173"/>
      <w:bookmarkEnd w:id="174"/>
      <w:bookmarkEnd w:id="175"/>
      <w:r>
        <w:rPr>
          <w:rFonts w:asciiTheme="minorEastAsia" w:hAnsiTheme="minorEastAsia" w:eastAsiaTheme="minorEastAsia"/>
          <w:b/>
          <w:bCs/>
          <w:color w:val="auto"/>
          <w:sz w:val="24"/>
          <w:highlight w:val="none"/>
          <w:lang w:val="zh-CN"/>
        </w:rPr>
        <w:t>和保密义务</w:t>
      </w:r>
      <w:bookmarkEnd w:id="176"/>
      <w:bookmarkEnd w:id="177"/>
      <w:bookmarkEnd w:id="178"/>
    </w:p>
    <w:p w14:paraId="0FA7982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乙方有权依据合同约定和项目需要，向甲方了解有关情况，调阅有关资料等，甲方应予积极配合；</w:t>
      </w:r>
    </w:p>
    <w:p w14:paraId="086A06B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2.7.2乙方有义务妥善保管和保护由甲方提供的前款信息和资料等；</w:t>
      </w:r>
    </w:p>
    <w:p w14:paraId="48C17E9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1F4FFC4F">
      <w:pPr>
        <w:spacing w:line="360" w:lineRule="auto"/>
        <w:ind w:firstLine="437"/>
        <w:outlineLvl w:val="3"/>
        <w:rPr>
          <w:rFonts w:asciiTheme="minorEastAsia" w:hAnsiTheme="minorEastAsia" w:eastAsiaTheme="minorEastAsia"/>
          <w:b/>
          <w:bCs/>
          <w:color w:val="auto"/>
          <w:sz w:val="24"/>
          <w:highlight w:val="none"/>
          <w:lang w:val="zh-CN"/>
        </w:rPr>
      </w:pPr>
      <w:bookmarkStart w:id="179" w:name="_Toc7860"/>
      <w:r>
        <w:rPr>
          <w:rFonts w:asciiTheme="minorEastAsia" w:hAnsiTheme="minorEastAsia" w:eastAsiaTheme="minorEastAsia"/>
          <w:b/>
          <w:bCs/>
          <w:color w:val="auto"/>
          <w:sz w:val="24"/>
          <w:highlight w:val="none"/>
          <w:lang w:val="zh-CN"/>
        </w:rPr>
        <w:t>2.8 质量保证</w:t>
      </w:r>
      <w:bookmarkEnd w:id="179"/>
    </w:p>
    <w:p w14:paraId="7CB32C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2.8.1乙方应建立和完善履行合同的内部质量保证体系，并提供相关内部规章制度给甲方，以便甲方进行监督检查；</w:t>
      </w:r>
    </w:p>
    <w:p w14:paraId="26A4E0A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2.8.2乙方应保证履行合同的人员数量和素质、软件和硬件设备的配置、场地、环境和设施等满足全面履行合同的要求，并应接受甲方的监督检查。</w:t>
      </w:r>
    </w:p>
    <w:p w14:paraId="13745BAB">
      <w:pPr>
        <w:spacing w:line="360" w:lineRule="auto"/>
        <w:ind w:firstLine="437"/>
        <w:outlineLvl w:val="3"/>
        <w:rPr>
          <w:rFonts w:asciiTheme="minorEastAsia" w:hAnsiTheme="minorEastAsia" w:eastAsiaTheme="minorEastAsia"/>
          <w:b/>
          <w:bCs/>
          <w:color w:val="auto"/>
          <w:sz w:val="24"/>
          <w:highlight w:val="none"/>
          <w:lang w:val="zh-CN"/>
        </w:rPr>
      </w:pPr>
      <w:bookmarkStart w:id="180" w:name="_Toc17244"/>
      <w:bookmarkStart w:id="181" w:name="_Toc259093681"/>
      <w:bookmarkStart w:id="182" w:name="_Toc279701252"/>
      <w:bookmarkStart w:id="183" w:name="_Toc487900362"/>
      <w:r>
        <w:rPr>
          <w:rFonts w:asciiTheme="minorEastAsia" w:hAnsiTheme="minorEastAsia" w:eastAsiaTheme="minorEastAsia"/>
          <w:b/>
          <w:bCs/>
          <w:color w:val="auto"/>
          <w:sz w:val="24"/>
          <w:highlight w:val="none"/>
          <w:lang w:val="zh-CN"/>
        </w:rPr>
        <w:t>2.9 货物的风险负担</w:t>
      </w:r>
      <w:bookmarkEnd w:id="180"/>
    </w:p>
    <w:p w14:paraId="240D4068">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货物或者在途货物或者交付给第一承运人后的货物毁损、灭失的风险负担</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0BB9D3CF">
      <w:pPr>
        <w:spacing w:line="360" w:lineRule="auto"/>
        <w:ind w:firstLine="437"/>
        <w:outlineLvl w:val="3"/>
        <w:rPr>
          <w:rFonts w:asciiTheme="minorEastAsia" w:hAnsiTheme="minorEastAsia" w:eastAsiaTheme="minorEastAsia"/>
          <w:b/>
          <w:bCs/>
          <w:color w:val="auto"/>
          <w:sz w:val="24"/>
          <w:highlight w:val="none"/>
          <w:lang w:val="zh-CN"/>
        </w:rPr>
      </w:pPr>
      <w:bookmarkStart w:id="184" w:name="_Toc14055"/>
      <w:r>
        <w:rPr>
          <w:rFonts w:asciiTheme="minorEastAsia" w:hAnsiTheme="minorEastAsia" w:eastAsiaTheme="minorEastAsia"/>
          <w:b/>
          <w:bCs/>
          <w:color w:val="auto"/>
          <w:sz w:val="24"/>
          <w:highlight w:val="none"/>
          <w:lang w:val="zh-CN"/>
        </w:rPr>
        <w:t>2.10 延迟交货</w:t>
      </w:r>
      <w:bookmarkEnd w:id="181"/>
      <w:bookmarkEnd w:id="182"/>
      <w:bookmarkEnd w:id="183"/>
      <w:bookmarkEnd w:id="184"/>
    </w:p>
    <w:p w14:paraId="28058E8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在合同履行过程中，如果乙方遇到不能按时交付货物的情况，应及时以书面形式将不能按时</w:t>
      </w:r>
      <w:r>
        <w:rPr>
          <w:rFonts w:hint="eastAsia" w:asciiTheme="minorEastAsia" w:hAnsiTheme="minorEastAsia" w:eastAsiaTheme="minorEastAsia"/>
          <w:color w:val="auto"/>
          <w:sz w:val="24"/>
          <w:highlight w:val="none"/>
        </w:rPr>
        <w:t>交付货物</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方收到乙方通知后，认为其理由正当的，可以书面形式酌情同意乙方可以延长交货的具体时间。</w:t>
      </w:r>
    </w:p>
    <w:p w14:paraId="5F27B60A">
      <w:pPr>
        <w:spacing w:line="360" w:lineRule="auto"/>
        <w:ind w:firstLine="437"/>
        <w:outlineLvl w:val="3"/>
        <w:rPr>
          <w:rFonts w:asciiTheme="minorEastAsia" w:hAnsiTheme="minorEastAsia" w:eastAsiaTheme="minorEastAsia"/>
          <w:b/>
          <w:bCs/>
          <w:color w:val="auto"/>
          <w:sz w:val="24"/>
          <w:highlight w:val="none"/>
          <w:lang w:val="zh-CN"/>
        </w:rPr>
      </w:pPr>
      <w:bookmarkStart w:id="185" w:name="_Toc7502"/>
      <w:bookmarkStart w:id="186" w:name="_Toc279701254"/>
      <w:bookmarkStart w:id="187" w:name="_Toc487900364"/>
      <w:bookmarkStart w:id="188" w:name="_Ref467378121"/>
      <w:bookmarkStart w:id="189" w:name="_Toc259093683"/>
      <w:r>
        <w:rPr>
          <w:rFonts w:asciiTheme="minorEastAsia" w:hAnsiTheme="minorEastAsia" w:eastAsiaTheme="minorEastAsia"/>
          <w:b/>
          <w:bCs/>
          <w:color w:val="auto"/>
          <w:sz w:val="24"/>
          <w:highlight w:val="none"/>
          <w:lang w:val="zh-CN"/>
        </w:rPr>
        <w:t>2.11 合同变更</w:t>
      </w:r>
      <w:bookmarkEnd w:id="185"/>
    </w:p>
    <w:p w14:paraId="65E3F74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2.11.1双方当事人协商一致，可以签订书面补充合同的形式变更合同，但不得违背采购文件确定的事项；</w:t>
      </w:r>
    </w:p>
    <w:p w14:paraId="021ECD4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2.11.2合同继续履行将损害国家利益和社会公共利益的，双方当事人应当以书面形式变更合同。有过错的一方应当承担赔偿责任，双方当事人都有过错的，各自承担相应的责任。</w:t>
      </w:r>
      <w:bookmarkStart w:id="190" w:name="_Toc487900369"/>
      <w:bookmarkStart w:id="191" w:name="_Toc259093688"/>
      <w:bookmarkStart w:id="192" w:name="_Toc279701259"/>
    </w:p>
    <w:p w14:paraId="60A9C8CB">
      <w:pPr>
        <w:spacing w:line="360" w:lineRule="auto"/>
        <w:ind w:firstLine="437"/>
        <w:outlineLvl w:val="3"/>
        <w:rPr>
          <w:rFonts w:asciiTheme="minorEastAsia" w:hAnsiTheme="minorEastAsia" w:eastAsiaTheme="minorEastAsia"/>
          <w:b/>
          <w:bCs/>
          <w:color w:val="auto"/>
          <w:sz w:val="24"/>
          <w:highlight w:val="none"/>
          <w:lang w:val="zh-CN"/>
        </w:rPr>
      </w:pPr>
      <w:bookmarkStart w:id="193" w:name="_Toc15237"/>
      <w:bookmarkStart w:id="194" w:name="_Toc22955"/>
      <w:bookmarkStart w:id="195" w:name="_Toc10366"/>
      <w:r>
        <w:rPr>
          <w:rFonts w:hint="eastAsia" w:asciiTheme="minorEastAsia" w:hAnsiTheme="minorEastAsia" w:eastAsiaTheme="minorEastAsia"/>
          <w:b/>
          <w:bCs/>
          <w:color w:val="auto"/>
          <w:sz w:val="24"/>
          <w:highlight w:val="none"/>
          <w:lang w:val="zh-CN"/>
        </w:rPr>
        <w:t xml:space="preserve">2.12 </w:t>
      </w:r>
      <w:r>
        <w:rPr>
          <w:rFonts w:asciiTheme="minorEastAsia" w:hAnsiTheme="minorEastAsia" w:eastAsiaTheme="minorEastAsia"/>
          <w:b/>
          <w:bCs/>
          <w:color w:val="auto"/>
          <w:sz w:val="24"/>
          <w:highlight w:val="none"/>
          <w:lang w:val="zh-CN"/>
        </w:rPr>
        <w:t>合同转让</w:t>
      </w:r>
      <w:bookmarkEnd w:id="190"/>
      <w:bookmarkEnd w:id="191"/>
      <w:bookmarkEnd w:id="192"/>
      <w:r>
        <w:rPr>
          <w:rFonts w:asciiTheme="minorEastAsia" w:hAnsiTheme="minorEastAsia" w:eastAsiaTheme="minorEastAsia"/>
          <w:b/>
          <w:bCs/>
          <w:color w:val="auto"/>
          <w:sz w:val="24"/>
          <w:highlight w:val="none"/>
          <w:lang w:val="zh-CN"/>
        </w:rPr>
        <w:t>和分包</w:t>
      </w:r>
      <w:bookmarkEnd w:id="193"/>
      <w:bookmarkEnd w:id="194"/>
      <w:bookmarkEnd w:id="195"/>
    </w:p>
    <w:p w14:paraId="7616A3D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14:paraId="51151A43">
      <w:pPr>
        <w:spacing w:line="360" w:lineRule="auto"/>
        <w:ind w:firstLine="437"/>
        <w:outlineLvl w:val="3"/>
        <w:rPr>
          <w:rFonts w:asciiTheme="minorEastAsia" w:hAnsiTheme="minorEastAsia" w:eastAsiaTheme="minorEastAsia"/>
          <w:b/>
          <w:bCs/>
          <w:color w:val="auto"/>
          <w:sz w:val="24"/>
          <w:highlight w:val="none"/>
          <w:lang w:val="zh-CN"/>
        </w:rPr>
      </w:pPr>
      <w:bookmarkStart w:id="196" w:name="_Toc16508"/>
      <w:bookmarkStart w:id="197" w:name="_Toc13566"/>
      <w:bookmarkStart w:id="198" w:name="_Toc14066"/>
      <w:r>
        <w:rPr>
          <w:rFonts w:hint="eastAsia" w:asciiTheme="minorEastAsia" w:hAnsiTheme="minorEastAsia" w:eastAsiaTheme="minorEastAsia"/>
          <w:b/>
          <w:bCs/>
          <w:color w:val="auto"/>
          <w:sz w:val="24"/>
          <w:highlight w:val="none"/>
          <w:lang w:val="zh-CN"/>
        </w:rPr>
        <w:t>2.13</w:t>
      </w:r>
      <w:r>
        <w:rPr>
          <w:rFonts w:asciiTheme="minorEastAsia" w:hAnsiTheme="minorEastAsia" w:eastAsiaTheme="minorEastAsia"/>
          <w:b/>
          <w:bCs/>
          <w:color w:val="auto"/>
          <w:sz w:val="24"/>
          <w:highlight w:val="none"/>
          <w:lang w:val="zh-CN"/>
        </w:rPr>
        <w:t xml:space="preserve"> 不可抗力</w:t>
      </w:r>
      <w:bookmarkEnd w:id="196"/>
      <w:bookmarkEnd w:id="197"/>
      <w:bookmarkEnd w:id="198"/>
    </w:p>
    <w:p w14:paraId="07E14D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1A3F39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2.13.2因不可抗力致使不能实现合同目的的，当事人可以解除合同；</w:t>
      </w:r>
    </w:p>
    <w:p w14:paraId="35C987A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2.13.3因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0ADF96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6E03FCC3">
      <w:pPr>
        <w:spacing w:line="360" w:lineRule="auto"/>
        <w:ind w:firstLine="437"/>
        <w:outlineLvl w:val="3"/>
        <w:rPr>
          <w:rFonts w:asciiTheme="minorEastAsia" w:hAnsiTheme="minorEastAsia" w:eastAsiaTheme="minorEastAsia"/>
          <w:b/>
          <w:bCs/>
          <w:color w:val="auto"/>
          <w:sz w:val="24"/>
          <w:highlight w:val="none"/>
          <w:lang w:val="zh-CN"/>
        </w:rPr>
      </w:pPr>
      <w:bookmarkStart w:id="199" w:name="_Toc279701255"/>
      <w:bookmarkStart w:id="200" w:name="_Toc259093684"/>
      <w:bookmarkStart w:id="201" w:name="_Toc6969"/>
      <w:bookmarkStart w:id="202" w:name="_Toc689"/>
      <w:bookmarkStart w:id="203" w:name="_Toc487900365"/>
      <w:bookmarkStart w:id="204" w:name="_Toc30676"/>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4 </w:t>
      </w:r>
      <w:r>
        <w:rPr>
          <w:rFonts w:asciiTheme="minorEastAsia" w:hAnsiTheme="minorEastAsia" w:eastAsiaTheme="minorEastAsia"/>
          <w:b/>
          <w:bCs/>
          <w:color w:val="auto"/>
          <w:sz w:val="24"/>
          <w:highlight w:val="none"/>
          <w:lang w:val="zh-CN"/>
        </w:rPr>
        <w:t>税费</w:t>
      </w:r>
      <w:bookmarkEnd w:id="199"/>
      <w:bookmarkEnd w:id="200"/>
      <w:bookmarkEnd w:id="201"/>
      <w:bookmarkEnd w:id="202"/>
      <w:bookmarkEnd w:id="203"/>
      <w:bookmarkEnd w:id="204"/>
    </w:p>
    <w:p w14:paraId="59D9105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w:t>
      </w:r>
      <w:r>
        <w:rPr>
          <w:rFonts w:hint="eastAsia" w:asciiTheme="minorEastAsia" w:hAnsiTheme="minorEastAsia" w:eastAsiaTheme="minorEastAsia"/>
          <w:color w:val="auto"/>
          <w:sz w:val="24"/>
          <w:highlight w:val="none"/>
        </w:rPr>
        <w:t>缴纳</w:t>
      </w:r>
      <w:r>
        <w:rPr>
          <w:rFonts w:asciiTheme="minorEastAsia" w:hAnsiTheme="minorEastAsia" w:eastAsiaTheme="minorEastAsia"/>
          <w:color w:val="auto"/>
          <w:sz w:val="24"/>
          <w:highlight w:val="none"/>
        </w:rPr>
        <w:t>。</w:t>
      </w:r>
    </w:p>
    <w:p w14:paraId="5A312276">
      <w:pPr>
        <w:spacing w:line="360" w:lineRule="auto"/>
        <w:ind w:firstLine="437"/>
        <w:outlineLvl w:val="3"/>
        <w:rPr>
          <w:rFonts w:asciiTheme="minorEastAsia" w:hAnsiTheme="minorEastAsia" w:eastAsiaTheme="minorEastAsia"/>
          <w:b/>
          <w:bCs/>
          <w:color w:val="auto"/>
          <w:sz w:val="24"/>
          <w:highlight w:val="none"/>
          <w:lang w:val="zh-CN"/>
        </w:rPr>
      </w:pPr>
      <w:bookmarkStart w:id="205" w:name="_Toc487900368"/>
      <w:bookmarkStart w:id="206" w:name="_Toc259093687"/>
      <w:bookmarkStart w:id="207" w:name="_Toc7102"/>
      <w:bookmarkStart w:id="208" w:name="_Toc279701258"/>
      <w:bookmarkStart w:id="209" w:name="_Toc16959"/>
      <w:bookmarkStart w:id="210" w:name="_Toc8298"/>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5 </w:t>
      </w:r>
      <w:r>
        <w:rPr>
          <w:rFonts w:asciiTheme="minorEastAsia" w:hAnsiTheme="minorEastAsia" w:eastAsiaTheme="minorEastAsia"/>
          <w:b/>
          <w:bCs/>
          <w:color w:val="auto"/>
          <w:sz w:val="24"/>
          <w:highlight w:val="none"/>
          <w:lang w:val="zh-CN"/>
        </w:rPr>
        <w:t>乙方破产</w:t>
      </w:r>
      <w:bookmarkEnd w:id="205"/>
      <w:bookmarkEnd w:id="206"/>
      <w:bookmarkEnd w:id="207"/>
      <w:bookmarkEnd w:id="208"/>
      <w:bookmarkEnd w:id="209"/>
      <w:bookmarkEnd w:id="210"/>
    </w:p>
    <w:p w14:paraId="1EC4E3E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17A7ADDD">
      <w:pPr>
        <w:spacing w:line="360" w:lineRule="auto"/>
        <w:ind w:firstLine="437"/>
        <w:outlineLvl w:val="3"/>
        <w:rPr>
          <w:rFonts w:asciiTheme="minorEastAsia" w:hAnsiTheme="minorEastAsia" w:eastAsiaTheme="minorEastAsia"/>
          <w:b/>
          <w:color w:val="auto"/>
          <w:sz w:val="24"/>
          <w:highlight w:val="none"/>
        </w:rPr>
      </w:pPr>
      <w:bookmarkStart w:id="211" w:name="_Toc6134"/>
      <w:bookmarkStart w:id="212" w:name="_Toc15387"/>
      <w:bookmarkStart w:id="213" w:name="_Toc29333"/>
      <w:r>
        <w:rPr>
          <w:rFonts w:hint="eastAsia" w:asciiTheme="minorEastAsia" w:hAnsiTheme="minorEastAsia" w:eastAsiaTheme="minorEastAsia"/>
          <w:b/>
          <w:bCs/>
          <w:color w:val="auto"/>
          <w:sz w:val="24"/>
          <w:highlight w:val="none"/>
          <w:lang w:val="zh-CN"/>
        </w:rPr>
        <w:t>2.16 合同中止、终止</w:t>
      </w:r>
      <w:bookmarkEnd w:id="211"/>
      <w:bookmarkEnd w:id="212"/>
      <w:bookmarkEnd w:id="213"/>
    </w:p>
    <w:p w14:paraId="7ACFCAA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2.16.1双方当事人不得擅自中止或者终止合同；</w:t>
      </w:r>
    </w:p>
    <w:p w14:paraId="7C334D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744B690D">
      <w:pPr>
        <w:spacing w:line="360" w:lineRule="auto"/>
        <w:ind w:firstLine="437"/>
        <w:outlineLvl w:val="3"/>
        <w:rPr>
          <w:rFonts w:asciiTheme="minorEastAsia" w:hAnsiTheme="minorEastAsia" w:eastAsiaTheme="minorEastAsia"/>
          <w:b/>
          <w:bCs/>
          <w:color w:val="auto"/>
          <w:sz w:val="24"/>
          <w:highlight w:val="none"/>
          <w:lang w:val="zh-CN"/>
        </w:rPr>
      </w:pPr>
      <w:bookmarkStart w:id="214" w:name="_Toc14563"/>
      <w:bookmarkStart w:id="215" w:name="_Toc6596"/>
      <w:bookmarkStart w:id="216" w:name="_Toc1125"/>
      <w:r>
        <w:rPr>
          <w:rFonts w:hint="eastAsia" w:asciiTheme="minorEastAsia" w:hAnsiTheme="minorEastAsia" w:eastAsiaTheme="minorEastAsia"/>
          <w:b/>
          <w:bCs/>
          <w:color w:val="auto"/>
          <w:sz w:val="24"/>
          <w:highlight w:val="none"/>
          <w:lang w:val="zh-CN"/>
        </w:rPr>
        <w:t>2.17 检验和验收</w:t>
      </w:r>
      <w:bookmarkEnd w:id="214"/>
      <w:bookmarkEnd w:id="215"/>
      <w:bookmarkEnd w:id="216"/>
    </w:p>
    <w:p w14:paraId="771BEFD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约定时间内组织验收，并可依法邀请相关方参加，验收应出具验收书。</w:t>
      </w:r>
    </w:p>
    <w:p w14:paraId="7ECC24D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22E31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2.17.3检验和验收标准、程序等具体内容以及前述验收书的效力详见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186"/>
    <w:bookmarkEnd w:id="187"/>
    <w:bookmarkEnd w:id="188"/>
    <w:bookmarkEnd w:id="189"/>
    <w:p w14:paraId="332963CD">
      <w:pPr>
        <w:spacing w:line="360" w:lineRule="auto"/>
        <w:ind w:firstLine="437"/>
        <w:outlineLvl w:val="3"/>
        <w:rPr>
          <w:rFonts w:asciiTheme="minorEastAsia" w:hAnsiTheme="minorEastAsia" w:eastAsiaTheme="minorEastAsia"/>
          <w:b/>
          <w:color w:val="auto"/>
          <w:sz w:val="24"/>
          <w:highlight w:val="none"/>
        </w:rPr>
      </w:pPr>
      <w:bookmarkStart w:id="217" w:name="_Toc30599"/>
      <w:bookmarkStart w:id="218" w:name="_Toc279701262"/>
      <w:bookmarkStart w:id="219" w:name="_Toc18540"/>
      <w:bookmarkStart w:id="220" w:name="_Toc259093691"/>
      <w:bookmarkStart w:id="221" w:name="_Toc4355"/>
      <w:bookmarkStart w:id="222" w:name="_Toc487900372"/>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8</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计量单位</w:t>
      </w:r>
      <w:bookmarkEnd w:id="217"/>
      <w:bookmarkEnd w:id="218"/>
      <w:bookmarkEnd w:id="219"/>
      <w:bookmarkEnd w:id="220"/>
      <w:bookmarkEnd w:id="221"/>
      <w:bookmarkEnd w:id="222"/>
    </w:p>
    <w:p w14:paraId="4AB346D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除技术规范中另有规定外,合同的计量单位均使用国家法定计量单位。</w:t>
      </w:r>
    </w:p>
    <w:p w14:paraId="7E03E0FE">
      <w:pPr>
        <w:spacing w:line="360" w:lineRule="auto"/>
        <w:ind w:firstLine="437"/>
        <w:outlineLvl w:val="3"/>
        <w:rPr>
          <w:rFonts w:asciiTheme="minorEastAsia" w:hAnsiTheme="minorEastAsia" w:eastAsiaTheme="minorEastAsia"/>
          <w:b/>
          <w:bCs/>
          <w:color w:val="auto"/>
          <w:sz w:val="24"/>
          <w:highlight w:val="none"/>
        </w:rPr>
      </w:pPr>
      <w:bookmarkStart w:id="223" w:name="_Toc10330"/>
      <w:bookmarkStart w:id="224" w:name="_Toc279701263"/>
      <w:bookmarkStart w:id="225" w:name="_Toc12773"/>
      <w:bookmarkStart w:id="226" w:name="_Toc487900373"/>
      <w:bookmarkStart w:id="227" w:name="_Toc18567"/>
      <w:bookmarkStart w:id="228" w:name="_Toc259093692"/>
      <w:r>
        <w:rPr>
          <w:rFonts w:hint="eastAsia" w:asciiTheme="minorEastAsia" w:hAnsiTheme="minorEastAsia" w:eastAsiaTheme="minorEastAsia"/>
          <w:b/>
          <w:bCs/>
          <w:color w:val="auto"/>
          <w:sz w:val="24"/>
          <w:highlight w:val="none"/>
        </w:rPr>
        <w:t>2.</w:t>
      </w:r>
      <w:r>
        <w:rPr>
          <w:rFonts w:asciiTheme="minorEastAsia" w:hAnsiTheme="minorEastAsia" w:eastAsiaTheme="minorEastAsia"/>
          <w:b/>
          <w:bCs/>
          <w:color w:val="auto"/>
          <w:sz w:val="24"/>
          <w:highlight w:val="none"/>
        </w:rPr>
        <w:t>19</w:t>
      </w:r>
      <w:r>
        <w:rPr>
          <w:rFonts w:hint="eastAsia"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lang w:val="zh-CN"/>
        </w:rPr>
        <w:t>合同使用的文字和</w:t>
      </w:r>
      <w:r>
        <w:rPr>
          <w:rFonts w:asciiTheme="minorEastAsia" w:hAnsiTheme="minorEastAsia" w:eastAsiaTheme="minorEastAsia"/>
          <w:b/>
          <w:bCs/>
          <w:color w:val="auto"/>
          <w:sz w:val="24"/>
          <w:highlight w:val="none"/>
          <w:lang w:val="zh-CN"/>
        </w:rPr>
        <w:t>适用的法律</w:t>
      </w:r>
      <w:bookmarkEnd w:id="223"/>
      <w:bookmarkEnd w:id="224"/>
      <w:bookmarkEnd w:id="225"/>
      <w:bookmarkEnd w:id="226"/>
      <w:bookmarkEnd w:id="227"/>
      <w:bookmarkEnd w:id="228"/>
    </w:p>
    <w:p w14:paraId="70F40BE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19.1合同使用汉语</w:t>
      </w:r>
      <w:r>
        <w:rPr>
          <w:rFonts w:hint="eastAsia" w:asciiTheme="minorEastAsia" w:hAnsiTheme="minorEastAsia" w:eastAsiaTheme="minorEastAsia"/>
          <w:color w:val="auto"/>
          <w:sz w:val="24"/>
          <w:highlight w:val="none"/>
          <w:lang w:eastAsia="zh-CN"/>
        </w:rPr>
        <w:t>书写</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3E5F81D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w:t>
      </w:r>
      <w:r>
        <w:rPr>
          <w:rFonts w:hint="eastAsia" w:asciiTheme="minorEastAsia" w:hAnsiTheme="minorEastAsia" w:eastAsiaTheme="minorEastAsia"/>
          <w:color w:val="auto"/>
          <w:sz w:val="24"/>
          <w:highlight w:val="none"/>
        </w:rPr>
        <w:t>.2合同适用</w:t>
      </w:r>
      <w:r>
        <w:rPr>
          <w:rFonts w:asciiTheme="minorEastAsia" w:hAnsiTheme="minorEastAsia" w:eastAsiaTheme="minorEastAsia"/>
          <w:color w:val="auto"/>
          <w:sz w:val="24"/>
          <w:highlight w:val="none"/>
        </w:rPr>
        <w:t>中华人民共和国法律。</w:t>
      </w:r>
    </w:p>
    <w:p w14:paraId="1671F9A2">
      <w:pPr>
        <w:spacing w:line="360" w:lineRule="auto"/>
        <w:ind w:firstLine="437"/>
        <w:outlineLvl w:val="3"/>
        <w:rPr>
          <w:rFonts w:asciiTheme="minorEastAsia" w:hAnsiTheme="minorEastAsia" w:eastAsiaTheme="minorEastAsia"/>
          <w:b/>
          <w:color w:val="auto"/>
          <w:sz w:val="24"/>
          <w:highlight w:val="none"/>
        </w:rPr>
      </w:pPr>
      <w:bookmarkStart w:id="229" w:name="_Toc279701264"/>
      <w:bookmarkStart w:id="230" w:name="_Toc3148"/>
      <w:bookmarkStart w:id="231" w:name="_Toc16673"/>
      <w:bookmarkStart w:id="232" w:name="_Toc259093693"/>
      <w:bookmarkStart w:id="233" w:name="_Toc12004"/>
      <w:bookmarkStart w:id="234" w:name="_Toc487900374"/>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0</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履约保证金</w:t>
      </w:r>
      <w:bookmarkEnd w:id="229"/>
      <w:bookmarkEnd w:id="230"/>
      <w:bookmarkEnd w:id="231"/>
      <w:bookmarkEnd w:id="232"/>
      <w:bookmarkEnd w:id="233"/>
    </w:p>
    <w:p w14:paraId="0327FFB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.1采购文件要求乙方提交履约保证金的，乙方</w:t>
      </w:r>
      <w:r>
        <w:rPr>
          <w:rFonts w:asciiTheme="minorEastAsia" w:hAnsiTheme="minorEastAsia" w:eastAsiaTheme="minorEastAsia"/>
          <w:color w:val="auto"/>
          <w:sz w:val="24"/>
          <w:highlight w:val="none"/>
        </w:rPr>
        <w:t>应按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约定的方式</w:t>
      </w:r>
      <w:r>
        <w:rPr>
          <w:rFonts w:hint="eastAsia" w:asciiTheme="minorEastAsia" w:hAnsiTheme="minorEastAsia" w:eastAsiaTheme="minorEastAsia"/>
          <w:color w:val="auto"/>
          <w:sz w:val="24"/>
          <w:highlight w:val="none"/>
        </w:rPr>
        <w:t>，以支票、汇票、本票或者金融机构、担保机构出具的保函等非现金形式，提交不超过合同价</w:t>
      </w: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%的履约保证金；</w:t>
      </w:r>
    </w:p>
    <w:p w14:paraId="3C49B8B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0.2履约保证金</w:t>
      </w:r>
      <w:r>
        <w:rPr>
          <w:rFonts w:hint="eastAsia" w:asciiTheme="minorEastAsia" w:hAnsiTheme="minorEastAsia" w:eastAsiaTheme="minorEastAsia"/>
          <w:color w:val="auto"/>
          <w:sz w:val="24"/>
          <w:highlight w:val="none"/>
          <w:lang w:val="en-US" w:eastAsia="zh-CN"/>
        </w:rPr>
        <w:t>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w:t>
      </w:r>
      <w:r>
        <w:rPr>
          <w:rFonts w:hint="eastAsia" w:asciiTheme="minorEastAsia" w:hAnsiTheme="minorEastAsia" w:eastAsiaTheme="minorEastAsia"/>
          <w:color w:val="auto"/>
          <w:sz w:val="24"/>
          <w:highlight w:val="none"/>
          <w:lang w:val="en-US" w:eastAsia="zh-CN"/>
        </w:rPr>
        <w:t>的时间</w:t>
      </w:r>
      <w:r>
        <w:rPr>
          <w:rFonts w:asciiTheme="minorEastAsia" w:hAnsiTheme="minorEastAsia" w:eastAsiaTheme="minorEastAsia"/>
          <w:color w:val="auto"/>
          <w:sz w:val="24"/>
          <w:highlight w:val="none"/>
        </w:rPr>
        <w:t>退还乙方</w:t>
      </w:r>
      <w:r>
        <w:rPr>
          <w:rFonts w:hint="eastAsia" w:asciiTheme="minorEastAsia" w:hAnsiTheme="minorEastAsia" w:eastAsiaTheme="minorEastAsia"/>
          <w:color w:val="auto"/>
          <w:sz w:val="24"/>
          <w:highlight w:val="none"/>
        </w:rPr>
        <w:t>；；</w:t>
      </w:r>
    </w:p>
    <w:p w14:paraId="59A4DED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如果乙方不履行合同</w:t>
      </w:r>
      <w:r>
        <w:rPr>
          <w:rFonts w:hint="eastAsia" w:asciiTheme="minorEastAsia" w:hAnsiTheme="minorEastAsia" w:eastAsiaTheme="minorEastAsia"/>
          <w:color w:val="auto"/>
          <w:sz w:val="24"/>
          <w:highlight w:val="none"/>
        </w:rPr>
        <w:t>，履约保证金不予退还；如果乙方</w:t>
      </w:r>
      <w:r>
        <w:rPr>
          <w:rFonts w:asciiTheme="minorEastAsia" w:hAnsiTheme="minorEastAsia" w:eastAsiaTheme="minorEastAsia"/>
          <w:color w:val="auto"/>
          <w:sz w:val="24"/>
          <w:highlight w:val="none"/>
        </w:rPr>
        <w:t>未能按合同</w:t>
      </w:r>
      <w:r>
        <w:rPr>
          <w:rFonts w:hint="eastAsia" w:asciiTheme="minorEastAsia" w:hAnsiTheme="minorEastAsia" w:eastAsiaTheme="minorEastAsia"/>
          <w:color w:val="auto"/>
          <w:sz w:val="24"/>
          <w:highlight w:val="none"/>
        </w:rPr>
        <w:t>约</w:t>
      </w:r>
      <w:r>
        <w:rPr>
          <w:rFonts w:asciiTheme="minorEastAsia" w:hAnsiTheme="minorEastAsia" w:eastAsiaTheme="minorEastAsia"/>
          <w:color w:val="auto"/>
          <w:sz w:val="24"/>
          <w:highlight w:val="none"/>
        </w:rPr>
        <w:t>定全面履行义务，那么甲方有权从履约保证金中取得补偿或赔偿</w:t>
      </w:r>
      <w:r>
        <w:rPr>
          <w:rFonts w:hint="eastAsia" w:asciiTheme="minorEastAsia" w:hAnsiTheme="minorEastAsia" w:eastAsiaTheme="minorEastAsia"/>
          <w:color w:val="auto"/>
          <w:sz w:val="24"/>
          <w:highlight w:val="none"/>
        </w:rPr>
        <w:t>，同时不影响甲方要求乙方承担合同约定的超过履约保证金的违约责任的权利。</w:t>
      </w:r>
    </w:p>
    <w:bookmarkEnd w:id="234"/>
    <w:p w14:paraId="6489A68B">
      <w:pPr>
        <w:spacing w:line="360" w:lineRule="auto"/>
        <w:ind w:firstLine="437"/>
        <w:outlineLvl w:val="3"/>
        <w:rPr>
          <w:rFonts w:asciiTheme="minorEastAsia" w:hAnsiTheme="minorEastAsia" w:eastAsiaTheme="minorEastAsia"/>
          <w:b/>
          <w:color w:val="auto"/>
          <w:sz w:val="24"/>
          <w:highlight w:val="none"/>
        </w:rPr>
      </w:pPr>
      <w:bookmarkStart w:id="235" w:name="_Toc19890"/>
      <w:bookmarkStart w:id="236" w:name="_Toc6885"/>
      <w:bookmarkStart w:id="237" w:name="_Toc14001"/>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 合同份数</w:t>
      </w:r>
      <w:bookmarkEnd w:id="235"/>
      <w:bookmarkEnd w:id="236"/>
      <w:bookmarkEnd w:id="237"/>
    </w:p>
    <w:p w14:paraId="1ACAE01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73E04C2A">
      <w:pPr>
        <w:spacing w:line="360" w:lineRule="auto"/>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bookmarkStart w:id="238" w:name="_Toc331685784"/>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bookmarkEnd w:id="238"/>
    </w:p>
    <w:p w14:paraId="21B920E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w:t>
      </w:r>
      <w:r>
        <w:rPr>
          <w:rFonts w:asciiTheme="minorEastAsia" w:hAnsiTheme="minorEastAsia" w:eastAsiaTheme="minorEastAsia"/>
          <w:color w:val="auto"/>
          <w:sz w:val="24"/>
          <w:highlight w:val="none"/>
        </w:rPr>
        <w:t>是对</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部分的补充和修改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部分和本部分的约定不一致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应以本部分的约定为准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本部分的条款号应与</w:t>
      </w:r>
      <w:r>
        <w:rPr>
          <w:rFonts w:hint="eastAsia" w:asciiTheme="minorEastAsia" w:hAnsiTheme="minorEastAsia" w:eastAsiaTheme="minorEastAsia"/>
          <w:color w:val="auto"/>
          <w:sz w:val="24"/>
          <w:highlight w:val="none"/>
        </w:rPr>
        <w:t>前两部分</w:t>
      </w:r>
      <w:r>
        <w:rPr>
          <w:rFonts w:asciiTheme="minorEastAsia" w:hAnsiTheme="minorEastAsia" w:eastAsiaTheme="minorEastAsia"/>
          <w:color w:val="auto"/>
          <w:sz w:val="24"/>
          <w:highlight w:val="none"/>
        </w:rPr>
        <w:t>的条款号保持对应</w:t>
      </w:r>
      <w:r>
        <w:rPr>
          <w:rFonts w:hint="eastAsia" w:asciiTheme="minorEastAsia" w:hAnsiTheme="minorEastAsia" w:eastAsiaTheme="minorEastAsia"/>
          <w:color w:val="auto"/>
          <w:sz w:val="24"/>
          <w:highlight w:val="none"/>
        </w:rPr>
        <w:t>；与前两部分</w:t>
      </w:r>
      <w:r>
        <w:rPr>
          <w:rFonts w:asciiTheme="minorEastAsia" w:hAnsiTheme="minorEastAsia" w:eastAsiaTheme="minorEastAsia"/>
          <w:color w:val="auto"/>
          <w:sz w:val="24"/>
          <w:highlight w:val="none"/>
        </w:rPr>
        <w:t>无对应关系的内容可另行编制条款号</w:t>
      </w:r>
      <w:r>
        <w:rPr>
          <w:rFonts w:hint="eastAsia" w:asciiTheme="minorEastAsia" w:hAnsiTheme="minorEastAsia" w:eastAsiaTheme="minorEastAsia"/>
          <w:color w:val="auto"/>
          <w:sz w:val="24"/>
          <w:highlight w:val="none"/>
        </w:rPr>
        <w:t>。</w:t>
      </w:r>
    </w:p>
    <w:tbl>
      <w:tblPr>
        <w:tblStyle w:val="60"/>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129BD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7B56CF44">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8259" w:type="dxa"/>
            <w:vAlign w:val="center"/>
          </w:tcPr>
          <w:p w14:paraId="021FE07A">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约定内容</w:t>
            </w:r>
          </w:p>
        </w:tc>
      </w:tr>
      <w:tr w14:paraId="370AE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4BD6C980">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2.6</w:t>
            </w:r>
          </w:p>
        </w:tc>
        <w:tc>
          <w:tcPr>
            <w:tcW w:w="8259" w:type="dxa"/>
            <w:vAlign w:val="center"/>
          </w:tcPr>
          <w:p w14:paraId="704A640F">
            <w:pPr>
              <w:spacing w:line="360" w:lineRule="auto"/>
              <w:outlineLvl w:val="3"/>
              <w:rPr>
                <w:rFonts w:hint="default"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结算方式和付款条件</w:t>
            </w:r>
            <w:r>
              <w:rPr>
                <w:rFonts w:hint="eastAsia" w:asciiTheme="minorEastAsia" w:hAnsiTheme="minorEastAsia" w:eastAsiaTheme="minorEastAsia"/>
                <w:b/>
                <w:bCs/>
                <w:color w:val="auto"/>
                <w:sz w:val="24"/>
                <w:highlight w:val="none"/>
                <w:lang w:val="zh-CN"/>
              </w:rPr>
              <w:t>：</w:t>
            </w:r>
            <w:r>
              <w:rPr>
                <w:rFonts w:hint="default" w:asciiTheme="minorEastAsia" w:hAnsiTheme="minorEastAsia" w:eastAsiaTheme="minorEastAsia"/>
                <w:b/>
                <w:bCs/>
                <w:color w:val="auto"/>
                <w:sz w:val="24"/>
                <w:highlight w:val="none"/>
                <w:lang w:val="en-US"/>
              </w:rPr>
              <w:t xml:space="preserve"> </w:t>
            </w:r>
            <w:r>
              <w:rPr>
                <w:rFonts w:hint="eastAsia" w:asciiTheme="minorEastAsia" w:hAnsiTheme="minorEastAsia" w:eastAsiaTheme="minorEastAsia"/>
                <w:b/>
                <w:bCs/>
                <w:color w:val="auto"/>
                <w:sz w:val="24"/>
                <w:highlight w:val="none"/>
                <w:lang w:val="en-US" w:eastAsia="zh-CN"/>
              </w:rPr>
              <w:t>此处内容需明确</w:t>
            </w:r>
          </w:p>
        </w:tc>
      </w:tr>
      <w:tr w14:paraId="3F8BA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018A3D97">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2.17</w:t>
            </w:r>
          </w:p>
        </w:tc>
        <w:tc>
          <w:tcPr>
            <w:tcW w:w="8259" w:type="dxa"/>
            <w:vAlign w:val="center"/>
          </w:tcPr>
          <w:p w14:paraId="13394A0F">
            <w:pPr>
              <w:spacing w:line="360" w:lineRule="auto"/>
              <w:outlineLvl w:val="3"/>
              <w:rPr>
                <w:rFonts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zh-CN"/>
              </w:rPr>
              <w:t>检验和验收：</w:t>
            </w:r>
            <w:r>
              <w:rPr>
                <w:rFonts w:hint="eastAsia" w:asciiTheme="minorEastAsia" w:hAnsiTheme="minorEastAsia" w:eastAsiaTheme="minorEastAsia"/>
                <w:b/>
                <w:bCs/>
                <w:color w:val="auto"/>
                <w:sz w:val="24"/>
                <w:highlight w:val="none"/>
                <w:lang w:val="en-US" w:eastAsia="zh-CN"/>
              </w:rPr>
              <w:t>此处内容需明确</w:t>
            </w:r>
          </w:p>
        </w:tc>
      </w:tr>
      <w:tr w14:paraId="14BBF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61574A23">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2.20</w:t>
            </w:r>
          </w:p>
        </w:tc>
        <w:tc>
          <w:tcPr>
            <w:tcW w:w="8259" w:type="dxa"/>
            <w:vAlign w:val="center"/>
          </w:tcPr>
          <w:p w14:paraId="5F950477">
            <w:pPr>
              <w:spacing w:line="560" w:lineRule="exact"/>
              <w:rPr>
                <w:rFonts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履约保证金</w:t>
            </w:r>
            <w:r>
              <w:rPr>
                <w:rFonts w:hint="eastAsia" w:asciiTheme="minorEastAsia" w:hAnsiTheme="minorEastAsia" w:eastAsiaTheme="minorEastAsia"/>
                <w:b/>
                <w:bCs/>
                <w:color w:val="auto"/>
                <w:sz w:val="24"/>
                <w:highlight w:val="none"/>
                <w:lang w:val="zh-CN"/>
              </w:rPr>
              <w:t>：</w:t>
            </w:r>
            <w:r>
              <w:rPr>
                <w:rFonts w:hint="eastAsia" w:asciiTheme="minorEastAsia" w:hAnsiTheme="minorEastAsia" w:eastAsiaTheme="minorEastAsia"/>
                <w:b/>
                <w:bCs/>
                <w:color w:val="auto"/>
                <w:sz w:val="24"/>
                <w:highlight w:val="none"/>
                <w:lang w:val="en-US" w:eastAsia="zh-CN"/>
              </w:rPr>
              <w:t>此处内容需明确</w:t>
            </w:r>
          </w:p>
        </w:tc>
      </w:tr>
      <w:tr w14:paraId="1B690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0A24B107">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c>
          <w:tcPr>
            <w:tcW w:w="8259" w:type="dxa"/>
            <w:vAlign w:val="center"/>
          </w:tcPr>
          <w:p w14:paraId="563864A1">
            <w:pPr>
              <w:spacing w:line="560" w:lineRule="exact"/>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r>
      <w:tr w14:paraId="04534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72183EB4">
            <w:pPr>
              <w:spacing w:line="560" w:lineRule="exact"/>
              <w:rPr>
                <w:rFonts w:asciiTheme="minorEastAsia" w:hAnsiTheme="minorEastAsia" w:eastAsiaTheme="minorEastAsia"/>
                <w:color w:val="auto"/>
                <w:sz w:val="24"/>
                <w:highlight w:val="none"/>
              </w:rPr>
            </w:pPr>
          </w:p>
        </w:tc>
        <w:tc>
          <w:tcPr>
            <w:tcW w:w="8259" w:type="dxa"/>
            <w:vAlign w:val="center"/>
          </w:tcPr>
          <w:p w14:paraId="4D01BFF1">
            <w:pPr>
              <w:spacing w:line="560" w:lineRule="exact"/>
              <w:rPr>
                <w:rFonts w:asciiTheme="minorEastAsia" w:hAnsiTheme="minorEastAsia" w:eastAsiaTheme="minorEastAsia"/>
                <w:color w:val="auto"/>
                <w:sz w:val="24"/>
                <w:highlight w:val="none"/>
                <w:u w:val="single"/>
              </w:rPr>
            </w:pPr>
          </w:p>
        </w:tc>
      </w:tr>
      <w:tr w14:paraId="4B907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309E15FF">
            <w:pPr>
              <w:spacing w:line="560" w:lineRule="exact"/>
              <w:rPr>
                <w:rFonts w:asciiTheme="minorEastAsia" w:hAnsiTheme="minorEastAsia" w:eastAsiaTheme="minorEastAsia"/>
                <w:color w:val="auto"/>
                <w:sz w:val="24"/>
                <w:highlight w:val="none"/>
              </w:rPr>
            </w:pPr>
          </w:p>
        </w:tc>
        <w:tc>
          <w:tcPr>
            <w:tcW w:w="8259" w:type="dxa"/>
            <w:vAlign w:val="center"/>
          </w:tcPr>
          <w:p w14:paraId="396F9B21">
            <w:pPr>
              <w:spacing w:line="560" w:lineRule="exact"/>
              <w:rPr>
                <w:rFonts w:asciiTheme="minorEastAsia" w:hAnsiTheme="minorEastAsia" w:eastAsiaTheme="minorEastAsia"/>
                <w:color w:val="auto"/>
                <w:sz w:val="24"/>
                <w:highlight w:val="none"/>
              </w:rPr>
            </w:pPr>
          </w:p>
        </w:tc>
      </w:tr>
      <w:tr w14:paraId="37C4F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7F4D7EA2">
            <w:pPr>
              <w:spacing w:line="560" w:lineRule="exact"/>
              <w:rPr>
                <w:rFonts w:asciiTheme="minorEastAsia" w:hAnsiTheme="minorEastAsia" w:eastAsiaTheme="minorEastAsia"/>
                <w:color w:val="auto"/>
                <w:sz w:val="24"/>
                <w:highlight w:val="none"/>
              </w:rPr>
            </w:pPr>
          </w:p>
        </w:tc>
        <w:tc>
          <w:tcPr>
            <w:tcW w:w="8259" w:type="dxa"/>
            <w:vAlign w:val="center"/>
          </w:tcPr>
          <w:p w14:paraId="30FC788F">
            <w:pPr>
              <w:spacing w:line="560" w:lineRule="exact"/>
              <w:rPr>
                <w:rFonts w:asciiTheme="minorEastAsia" w:hAnsiTheme="minorEastAsia" w:eastAsiaTheme="minorEastAsia"/>
                <w:color w:val="auto"/>
                <w:sz w:val="24"/>
                <w:highlight w:val="none"/>
                <w:u w:val="single"/>
              </w:rPr>
            </w:pPr>
          </w:p>
        </w:tc>
      </w:tr>
      <w:tr w14:paraId="29667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68B1EED3">
            <w:pPr>
              <w:spacing w:line="560" w:lineRule="exact"/>
              <w:rPr>
                <w:rFonts w:asciiTheme="minorEastAsia" w:hAnsiTheme="minorEastAsia" w:eastAsiaTheme="minorEastAsia"/>
                <w:color w:val="auto"/>
                <w:sz w:val="24"/>
                <w:highlight w:val="none"/>
              </w:rPr>
            </w:pPr>
          </w:p>
        </w:tc>
        <w:tc>
          <w:tcPr>
            <w:tcW w:w="8259" w:type="dxa"/>
            <w:vAlign w:val="center"/>
          </w:tcPr>
          <w:p w14:paraId="10974414">
            <w:pPr>
              <w:spacing w:line="560" w:lineRule="exact"/>
              <w:rPr>
                <w:rFonts w:asciiTheme="minorEastAsia" w:hAnsiTheme="minorEastAsia" w:eastAsiaTheme="minorEastAsia"/>
                <w:color w:val="auto"/>
                <w:sz w:val="24"/>
                <w:highlight w:val="none"/>
              </w:rPr>
            </w:pPr>
          </w:p>
        </w:tc>
      </w:tr>
      <w:tr w14:paraId="521EB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867" w:type="dxa"/>
            <w:tcBorders>
              <w:left w:val="single" w:color="auto" w:sz="4" w:space="0"/>
            </w:tcBorders>
            <w:vAlign w:val="center"/>
          </w:tcPr>
          <w:p w14:paraId="2F190541">
            <w:pPr>
              <w:spacing w:line="560" w:lineRule="exact"/>
              <w:rPr>
                <w:rFonts w:asciiTheme="minorEastAsia" w:hAnsiTheme="minorEastAsia" w:eastAsiaTheme="minorEastAsia"/>
                <w:color w:val="auto"/>
                <w:sz w:val="24"/>
                <w:highlight w:val="none"/>
              </w:rPr>
            </w:pPr>
          </w:p>
        </w:tc>
        <w:tc>
          <w:tcPr>
            <w:tcW w:w="8259" w:type="dxa"/>
            <w:vAlign w:val="center"/>
          </w:tcPr>
          <w:p w14:paraId="4B8F8F32">
            <w:pPr>
              <w:spacing w:line="560" w:lineRule="exact"/>
              <w:rPr>
                <w:rFonts w:asciiTheme="minorEastAsia" w:hAnsiTheme="minorEastAsia" w:eastAsiaTheme="minorEastAsia"/>
                <w:color w:val="auto"/>
                <w:sz w:val="24"/>
                <w:highlight w:val="none"/>
              </w:rPr>
            </w:pPr>
          </w:p>
        </w:tc>
      </w:tr>
      <w:tr w14:paraId="6A754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867" w:type="dxa"/>
            <w:tcBorders>
              <w:left w:val="single" w:color="auto" w:sz="4" w:space="0"/>
            </w:tcBorders>
            <w:vAlign w:val="center"/>
          </w:tcPr>
          <w:p w14:paraId="270776C8">
            <w:pPr>
              <w:spacing w:line="560" w:lineRule="exact"/>
              <w:rPr>
                <w:rFonts w:asciiTheme="minorEastAsia" w:hAnsiTheme="minorEastAsia" w:eastAsiaTheme="minorEastAsia"/>
                <w:color w:val="auto"/>
                <w:sz w:val="24"/>
                <w:highlight w:val="none"/>
              </w:rPr>
            </w:pPr>
          </w:p>
        </w:tc>
        <w:tc>
          <w:tcPr>
            <w:tcW w:w="8259" w:type="dxa"/>
            <w:vAlign w:val="center"/>
          </w:tcPr>
          <w:p w14:paraId="3493420E">
            <w:pPr>
              <w:spacing w:line="560" w:lineRule="exact"/>
              <w:rPr>
                <w:rFonts w:asciiTheme="minorEastAsia" w:hAnsiTheme="minorEastAsia" w:eastAsiaTheme="minorEastAsia"/>
                <w:color w:val="auto"/>
                <w:sz w:val="24"/>
                <w:highlight w:val="none"/>
              </w:rPr>
            </w:pPr>
          </w:p>
        </w:tc>
      </w:tr>
      <w:tr w14:paraId="4BA5B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53A10442">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618F55A8">
            <w:pPr>
              <w:spacing w:line="560" w:lineRule="exact"/>
              <w:rPr>
                <w:rFonts w:asciiTheme="minorEastAsia" w:hAnsiTheme="minorEastAsia" w:eastAsiaTheme="minorEastAsia"/>
                <w:color w:val="auto"/>
                <w:sz w:val="24"/>
                <w:highlight w:val="none"/>
              </w:rPr>
            </w:pPr>
          </w:p>
        </w:tc>
      </w:tr>
      <w:tr w14:paraId="01D70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3CB60584">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5EEF9569">
            <w:pPr>
              <w:spacing w:line="560" w:lineRule="exact"/>
              <w:rPr>
                <w:rFonts w:asciiTheme="minorEastAsia" w:hAnsiTheme="minorEastAsia" w:eastAsiaTheme="minorEastAsia"/>
                <w:color w:val="auto"/>
                <w:sz w:val="24"/>
                <w:highlight w:val="none"/>
              </w:rPr>
            </w:pPr>
          </w:p>
        </w:tc>
      </w:tr>
      <w:tr w14:paraId="4F711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1D03C691">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2F98CEC6">
            <w:pPr>
              <w:spacing w:line="560" w:lineRule="exact"/>
              <w:rPr>
                <w:rFonts w:asciiTheme="minorEastAsia" w:hAnsiTheme="minorEastAsia" w:eastAsiaTheme="minorEastAsia"/>
                <w:color w:val="auto"/>
                <w:sz w:val="24"/>
                <w:highlight w:val="none"/>
              </w:rPr>
            </w:pPr>
          </w:p>
        </w:tc>
      </w:tr>
    </w:tbl>
    <w:p w14:paraId="2771ED1F">
      <w:pPr>
        <w:rPr>
          <w:color w:val="auto"/>
          <w:highlight w:val="none"/>
        </w:rPr>
      </w:pPr>
    </w:p>
    <w:p w14:paraId="27DF9A95">
      <w:pPr>
        <w:rPr>
          <w:rFonts w:ascii="宋体" w:hAnsi="宋体" w:cs="宋体"/>
          <w:color w:val="auto"/>
          <w:szCs w:val="21"/>
          <w:highlight w:val="none"/>
        </w:rPr>
      </w:pPr>
    </w:p>
    <w:p w14:paraId="4510DF33">
      <w:pPr>
        <w:rPr>
          <w:rFonts w:ascii="宋体" w:hAnsi="宋体" w:cs="宋体"/>
          <w:color w:val="auto"/>
          <w:szCs w:val="21"/>
          <w:highlight w:val="none"/>
        </w:rPr>
      </w:pPr>
    </w:p>
    <w:p w14:paraId="54D0CE62">
      <w:pPr>
        <w:rPr>
          <w:rFonts w:ascii="宋体" w:hAnsi="宋体" w:cs="宋体"/>
          <w:color w:val="auto"/>
          <w:szCs w:val="21"/>
          <w:highlight w:val="none"/>
        </w:rPr>
      </w:pPr>
    </w:p>
    <w:p w14:paraId="5C65FB85">
      <w:pPr>
        <w:rPr>
          <w:rFonts w:ascii="宋体" w:hAnsi="宋体" w:cs="宋体"/>
          <w:color w:val="auto"/>
          <w:szCs w:val="21"/>
          <w:highlight w:val="none"/>
        </w:rPr>
      </w:pPr>
    </w:p>
    <w:p w14:paraId="15D1B47B">
      <w:pPr>
        <w:rPr>
          <w:rFonts w:ascii="宋体" w:hAnsi="宋体" w:cs="宋体"/>
          <w:color w:val="auto"/>
          <w:szCs w:val="21"/>
          <w:highlight w:val="none"/>
        </w:rPr>
      </w:pPr>
    </w:p>
    <w:p w14:paraId="56B533C3">
      <w:pPr>
        <w:rPr>
          <w:rFonts w:ascii="宋体" w:hAnsi="宋体" w:cs="宋体"/>
          <w:color w:val="auto"/>
          <w:szCs w:val="21"/>
          <w:highlight w:val="none"/>
        </w:rPr>
      </w:pPr>
    </w:p>
    <w:p w14:paraId="1940EB81">
      <w:pPr>
        <w:rPr>
          <w:rFonts w:ascii="宋体" w:hAnsi="宋体" w:cs="宋体"/>
          <w:color w:val="auto"/>
          <w:szCs w:val="21"/>
          <w:highlight w:val="none"/>
        </w:rPr>
      </w:pPr>
    </w:p>
    <w:p w14:paraId="65C37CC2">
      <w:pPr>
        <w:rPr>
          <w:rFonts w:ascii="宋体" w:hAnsi="宋体" w:cs="宋体"/>
          <w:color w:val="auto"/>
          <w:szCs w:val="21"/>
          <w:highlight w:val="none"/>
        </w:rPr>
      </w:pPr>
    </w:p>
    <w:p w14:paraId="7C4D1DED">
      <w:pPr>
        <w:rPr>
          <w:rFonts w:ascii="宋体" w:hAnsi="宋体" w:cs="宋体"/>
          <w:color w:val="auto"/>
          <w:szCs w:val="21"/>
          <w:highlight w:val="none"/>
        </w:rPr>
      </w:pPr>
    </w:p>
    <w:p w14:paraId="0C83AD4D">
      <w:pPr>
        <w:rPr>
          <w:rFonts w:ascii="宋体" w:hAnsi="宋体" w:cs="宋体"/>
          <w:color w:val="auto"/>
          <w:szCs w:val="21"/>
          <w:highlight w:val="none"/>
        </w:rPr>
      </w:pPr>
    </w:p>
    <w:p w14:paraId="2D930DDC">
      <w:pPr>
        <w:tabs>
          <w:tab w:val="left" w:pos="3640"/>
        </w:tabs>
        <w:autoSpaceDE w:val="0"/>
        <w:autoSpaceDN w:val="0"/>
        <w:spacing w:line="480" w:lineRule="auto"/>
        <w:ind w:firstLine="420" w:firstLineChars="200"/>
        <w:rPr>
          <w:rFonts w:ascii="宋体" w:cs="宋体"/>
          <w:color w:val="auto"/>
          <w:highlight w:val="none"/>
        </w:rPr>
      </w:pPr>
      <w:r>
        <w:rPr>
          <w:rFonts w:ascii="宋体" w:cs="宋体"/>
          <w:color w:val="auto"/>
          <w:highlight w:val="none"/>
        </w:rPr>
        <w:br w:type="page"/>
      </w:r>
    </w:p>
    <w:p w14:paraId="00EF1EE0">
      <w:pPr>
        <w:pStyle w:val="2"/>
        <w:spacing w:before="62" w:beforeLines="20" w:after="62" w:afterLines="20" w:line="480" w:lineRule="exact"/>
        <w:ind w:firstLine="0" w:firstLineChars="0"/>
        <w:jc w:val="center"/>
        <w:rPr>
          <w:rFonts w:ascii="Arial" w:hAnsi="Arial"/>
          <w:color w:val="auto"/>
          <w:kern w:val="2"/>
          <w:sz w:val="36"/>
          <w:szCs w:val="36"/>
          <w:highlight w:val="none"/>
        </w:rPr>
      </w:pPr>
      <w:bookmarkStart w:id="239" w:name="_Toc8981"/>
      <w:bookmarkStart w:id="240" w:name="_Toc1812"/>
      <w:bookmarkStart w:id="241" w:name="_Toc439316880"/>
      <w:bookmarkStart w:id="242" w:name="_Toc54941341"/>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243" w:name="_Toc417656001"/>
      <w:r>
        <w:rPr>
          <w:rFonts w:hint="eastAsia" w:ascii="Arial" w:hAnsi="Arial"/>
          <w:color w:val="auto"/>
          <w:kern w:val="2"/>
          <w:sz w:val="36"/>
          <w:szCs w:val="36"/>
          <w:highlight w:val="none"/>
        </w:rPr>
        <w:t>响应文件格式</w:t>
      </w:r>
      <w:bookmarkEnd w:id="239"/>
      <w:bookmarkEnd w:id="240"/>
      <w:bookmarkEnd w:id="241"/>
      <w:bookmarkEnd w:id="242"/>
      <w:bookmarkEnd w:id="243"/>
    </w:p>
    <w:p w14:paraId="3A5C273F">
      <w:pPr>
        <w:spacing w:line="360" w:lineRule="auto"/>
        <w:jc w:val="center"/>
        <w:rPr>
          <w:rFonts w:ascii="仿宋" w:hAnsi="仿宋" w:eastAsia="仿宋"/>
          <w:b/>
          <w:color w:val="auto"/>
          <w:spacing w:val="20"/>
          <w:sz w:val="36"/>
          <w:szCs w:val="36"/>
          <w:highlight w:val="none"/>
          <w:u w:val="single"/>
        </w:rPr>
      </w:pPr>
    </w:p>
    <w:p w14:paraId="7FF0BEE5">
      <w:pPr>
        <w:spacing w:line="360" w:lineRule="auto"/>
        <w:jc w:val="center"/>
        <w:rPr>
          <w:rFonts w:ascii="仿宋" w:hAnsi="仿宋" w:eastAsia="仿宋"/>
          <w:b/>
          <w:color w:val="auto"/>
          <w:spacing w:val="20"/>
          <w:sz w:val="36"/>
          <w:szCs w:val="36"/>
          <w:highlight w:val="none"/>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14:paraId="227AE35D">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789D3300">
      <w:pPr>
        <w:spacing w:line="480" w:lineRule="auto"/>
        <w:jc w:val="center"/>
        <w:rPr>
          <w:rFonts w:ascii="宋体"/>
          <w:b/>
          <w:color w:val="auto"/>
          <w:sz w:val="72"/>
          <w:szCs w:val="72"/>
          <w:highlight w:val="none"/>
        </w:rPr>
      </w:pPr>
    </w:p>
    <w:p w14:paraId="0CE6CE6C">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4F4C65D3">
      <w:pPr>
        <w:spacing w:line="480" w:lineRule="auto"/>
        <w:jc w:val="center"/>
        <w:rPr>
          <w:rFonts w:ascii="宋体"/>
          <w:b/>
          <w:color w:val="auto"/>
          <w:sz w:val="72"/>
          <w:szCs w:val="72"/>
          <w:highlight w:val="none"/>
        </w:rPr>
      </w:pPr>
    </w:p>
    <w:p w14:paraId="78A1E566">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2BE0C5A5">
      <w:pPr>
        <w:spacing w:line="480" w:lineRule="auto"/>
        <w:jc w:val="center"/>
        <w:rPr>
          <w:rFonts w:ascii="宋体"/>
          <w:b/>
          <w:color w:val="auto"/>
          <w:sz w:val="72"/>
          <w:szCs w:val="72"/>
          <w:highlight w:val="none"/>
        </w:rPr>
      </w:pPr>
    </w:p>
    <w:p w14:paraId="6D8A675D">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675A123A">
      <w:pPr>
        <w:pStyle w:val="74"/>
        <w:ind w:left="0" w:leftChars="0" w:firstLine="0" w:firstLineChars="0"/>
        <w:rPr>
          <w:rFonts w:ascii="宋体"/>
          <w:color w:val="auto"/>
          <w:sz w:val="24"/>
          <w:highlight w:val="none"/>
        </w:rPr>
      </w:pPr>
    </w:p>
    <w:p w14:paraId="6386A0D9">
      <w:pPr>
        <w:spacing w:line="360" w:lineRule="auto"/>
        <w:rPr>
          <w:rFonts w:ascii="宋体"/>
          <w:color w:val="auto"/>
          <w:sz w:val="24"/>
          <w:highlight w:val="none"/>
        </w:rPr>
      </w:pPr>
    </w:p>
    <w:p w14:paraId="04409DD1">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2995A46D">
      <w:pPr>
        <w:spacing w:line="360" w:lineRule="auto"/>
        <w:rPr>
          <w:rFonts w:ascii="仿宋_GB2312" w:eastAsia="仿宋_GB2312"/>
          <w:color w:val="auto"/>
          <w:sz w:val="30"/>
          <w:szCs w:val="30"/>
          <w:highlight w:val="none"/>
        </w:rPr>
      </w:pPr>
    </w:p>
    <w:p w14:paraId="6DF1BDC4">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3C43BBDF">
      <w:pPr>
        <w:spacing w:line="480" w:lineRule="exact"/>
        <w:jc w:val="center"/>
        <w:rPr>
          <w:rFonts w:ascii="宋体" w:hAnsi="宋体"/>
          <w:b/>
          <w:color w:val="auto"/>
          <w:sz w:val="30"/>
          <w:szCs w:val="30"/>
          <w:highlight w:val="none"/>
        </w:rPr>
      </w:pPr>
    </w:p>
    <w:p w14:paraId="10A73F63">
      <w:pPr>
        <w:spacing w:line="480" w:lineRule="exact"/>
        <w:rPr>
          <w:rFonts w:ascii="黑体" w:eastAsia="黑体"/>
          <w:b/>
          <w:bCs/>
          <w:color w:val="auto"/>
          <w:szCs w:val="21"/>
          <w:highlight w:val="none"/>
        </w:rPr>
      </w:pPr>
    </w:p>
    <w:p w14:paraId="0BA23DC6">
      <w:pPr>
        <w:jc w:val="center"/>
        <w:rPr>
          <w:rFonts w:hint="eastAsia" w:ascii="宋体" w:hAnsi="宋体" w:cs="宋体"/>
          <w:b/>
          <w:color w:val="auto"/>
          <w:sz w:val="30"/>
          <w:szCs w:val="30"/>
          <w:highlight w:val="none"/>
        </w:rPr>
      </w:pPr>
    </w:p>
    <w:p w14:paraId="530ECCB4">
      <w:pPr>
        <w:jc w:val="center"/>
        <w:rPr>
          <w:rFonts w:hint="eastAsia" w:ascii="宋体" w:hAnsi="宋体" w:cs="宋体"/>
          <w:b/>
          <w:color w:val="auto"/>
          <w:sz w:val="30"/>
          <w:szCs w:val="30"/>
          <w:highlight w:val="none"/>
        </w:rPr>
      </w:pPr>
    </w:p>
    <w:p w14:paraId="1BCEB632">
      <w:pPr>
        <w:jc w:val="center"/>
        <w:rPr>
          <w:rFonts w:ascii="宋体" w:cs="宋体"/>
          <w:b/>
          <w:color w:val="auto"/>
          <w:sz w:val="30"/>
          <w:szCs w:val="30"/>
          <w:highlight w:val="none"/>
        </w:rPr>
      </w:pPr>
      <w:r>
        <w:rPr>
          <w:rFonts w:hint="eastAsia" w:ascii="宋体" w:hAnsi="宋体" w:cs="宋体"/>
          <w:b/>
          <w:color w:val="auto"/>
          <w:sz w:val="30"/>
          <w:szCs w:val="30"/>
          <w:highlight w:val="none"/>
        </w:rPr>
        <w:t>目</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录</w:t>
      </w:r>
    </w:p>
    <w:p w14:paraId="04E33666">
      <w:pPr>
        <w:numPr>
          <w:ilvl w:val="0"/>
          <w:numId w:val="9"/>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磋商响应函</w:t>
      </w:r>
    </w:p>
    <w:p w14:paraId="413FF011">
      <w:pPr>
        <w:numPr>
          <w:ilvl w:val="0"/>
          <w:numId w:val="9"/>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报价表</w:t>
      </w:r>
    </w:p>
    <w:p w14:paraId="0CAE53B1">
      <w:pPr>
        <w:numPr>
          <w:ilvl w:val="0"/>
          <w:numId w:val="9"/>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响应表</w:t>
      </w:r>
    </w:p>
    <w:p w14:paraId="44CC28EB">
      <w:pPr>
        <w:numPr>
          <w:ilvl w:val="0"/>
          <w:numId w:val="9"/>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最后报价表</w:t>
      </w:r>
    </w:p>
    <w:p w14:paraId="2F6756FE">
      <w:pPr>
        <w:numPr>
          <w:ilvl w:val="0"/>
          <w:numId w:val="9"/>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及技术方案</w:t>
      </w:r>
    </w:p>
    <w:p w14:paraId="4C27AEE7">
      <w:pPr>
        <w:numPr>
          <w:ilvl w:val="0"/>
          <w:numId w:val="9"/>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诚信响应承诺书</w:t>
      </w:r>
    </w:p>
    <w:p w14:paraId="051FE7D3">
      <w:pPr>
        <w:numPr>
          <w:ilvl w:val="0"/>
          <w:numId w:val="9"/>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中小企业声明函</w:t>
      </w:r>
    </w:p>
    <w:p w14:paraId="456C8A82">
      <w:pPr>
        <w:numPr>
          <w:ilvl w:val="0"/>
          <w:numId w:val="9"/>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残疾人福利性单位声明函</w:t>
      </w:r>
    </w:p>
    <w:p w14:paraId="62E66038">
      <w:pPr>
        <w:numPr>
          <w:ilvl w:val="0"/>
          <w:numId w:val="9"/>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供应商声明函</w:t>
      </w:r>
    </w:p>
    <w:p w14:paraId="6810F045">
      <w:pPr>
        <w:numPr>
          <w:ilvl w:val="0"/>
          <w:numId w:val="9"/>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联合体协议</w:t>
      </w:r>
    </w:p>
    <w:p w14:paraId="01E59B7A">
      <w:pPr>
        <w:numPr>
          <w:ilvl w:val="0"/>
          <w:numId w:val="9"/>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证明材料</w:t>
      </w:r>
    </w:p>
    <w:p w14:paraId="2F1922B7">
      <w:pPr>
        <w:pStyle w:val="74"/>
        <w:rPr>
          <w:rFonts w:hint="default"/>
          <w:color w:val="auto"/>
          <w:highlight w:val="none"/>
          <w:lang w:val="en-US" w:eastAsia="zh-CN"/>
        </w:rPr>
      </w:pPr>
    </w:p>
    <w:p w14:paraId="40F34CDF">
      <w:pPr>
        <w:spacing w:line="480" w:lineRule="auto"/>
        <w:ind w:firstLine="480" w:firstLineChars="200"/>
        <w:rPr>
          <w:rFonts w:ascii="宋体" w:hAnsi="宋体" w:cs="宋体"/>
          <w:color w:val="auto"/>
          <w:sz w:val="24"/>
          <w:highlight w:val="none"/>
        </w:rPr>
      </w:pPr>
    </w:p>
    <w:p w14:paraId="00E9E6EE">
      <w:pPr>
        <w:spacing w:line="480" w:lineRule="auto"/>
        <w:ind w:firstLine="480" w:firstLineChars="200"/>
        <w:rPr>
          <w:rFonts w:ascii="宋体" w:cs="宋体"/>
          <w:color w:val="auto"/>
          <w:sz w:val="24"/>
          <w:highlight w:val="none"/>
        </w:rPr>
      </w:pPr>
    </w:p>
    <w:p w14:paraId="7CD07045">
      <w:pPr>
        <w:spacing w:line="360" w:lineRule="auto"/>
        <w:ind w:firstLine="480" w:firstLineChars="200"/>
        <w:rPr>
          <w:rFonts w:ascii="宋体" w:cs="宋体"/>
          <w:color w:val="auto"/>
          <w:sz w:val="24"/>
          <w:highlight w:val="none"/>
        </w:rPr>
      </w:pPr>
    </w:p>
    <w:p w14:paraId="0387C9BA">
      <w:pPr>
        <w:widowControl/>
        <w:jc w:val="left"/>
        <w:rPr>
          <w:rFonts w:ascii="宋体" w:cs="宋体"/>
          <w:color w:val="auto"/>
          <w:sz w:val="24"/>
          <w:highlight w:val="none"/>
        </w:rPr>
      </w:pPr>
      <w:r>
        <w:rPr>
          <w:rFonts w:ascii="宋体" w:cs="宋体"/>
          <w:color w:val="auto"/>
          <w:sz w:val="24"/>
          <w:highlight w:val="none"/>
        </w:rPr>
        <w:br w:type="page"/>
      </w:r>
    </w:p>
    <w:p w14:paraId="330DEBBF">
      <w:pPr>
        <w:pStyle w:val="8"/>
        <w:jc w:val="center"/>
        <w:rPr>
          <w:rFonts w:cs="宋体"/>
          <w:color w:val="auto"/>
          <w:sz w:val="28"/>
          <w:szCs w:val="28"/>
          <w:highlight w:val="none"/>
        </w:rPr>
      </w:pPr>
      <w:bookmarkStart w:id="244" w:name="_Toc476584433"/>
      <w:bookmarkStart w:id="245" w:name="_Toc54941342"/>
      <w:r>
        <w:rPr>
          <w:rFonts w:hint="eastAsia" w:cs="宋体"/>
          <w:color w:val="auto"/>
          <w:sz w:val="28"/>
          <w:szCs w:val="28"/>
          <w:highlight w:val="none"/>
        </w:rPr>
        <w:t>一、磋商响应函</w:t>
      </w:r>
      <w:bookmarkEnd w:id="244"/>
      <w:bookmarkEnd w:id="245"/>
    </w:p>
    <w:p w14:paraId="0B85D429">
      <w:pPr>
        <w:pStyle w:val="33"/>
        <w:spacing w:line="360" w:lineRule="auto"/>
        <w:ind w:left="0" w:leftChars="0" w:firstLine="0" w:firstLineChars="0"/>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（采购人名称）</w:t>
      </w:r>
    </w:p>
    <w:p w14:paraId="29CD7802">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246" w:name="_Hlk44287576"/>
      <w:r>
        <w:rPr>
          <w:rFonts w:hint="eastAsia" w:ascii="宋体" w:hAnsi="宋体" w:eastAsia="宋体"/>
          <w:color w:val="auto"/>
          <w:sz w:val="24"/>
          <w:highlight w:val="none"/>
        </w:rPr>
        <w:t>竞争性</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公告</w:t>
      </w:r>
      <w:bookmarkEnd w:id="246"/>
      <w:r>
        <w:rPr>
          <w:rFonts w:hint="eastAsia" w:ascii="宋体" w:hAnsi="宋体" w:eastAsia="宋体"/>
          <w:color w:val="auto"/>
          <w:sz w:val="24"/>
          <w:highlight w:val="none"/>
          <w:lang w:eastAsia="zh-CN"/>
        </w:rPr>
        <w:t>（或磋商</w:t>
      </w:r>
      <w:r>
        <w:rPr>
          <w:rFonts w:hint="eastAsia" w:ascii="宋体" w:hAnsi="宋体" w:eastAsia="宋体"/>
          <w:color w:val="auto"/>
          <w:sz w:val="24"/>
          <w:highlight w:val="none"/>
        </w:rPr>
        <w:t>邀请</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，我方兹宣布同意如下：</w:t>
      </w:r>
    </w:p>
    <w:p w14:paraId="06C51EAF">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文件规定缴纳履约保证金和成交服务费。按本次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文件规定及最后报价承诺供货及安装。</w:t>
      </w:r>
    </w:p>
    <w:p w14:paraId="17EC4771">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2.我方根据本次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要求的日期内完成</w:t>
      </w:r>
      <w:r>
        <w:rPr>
          <w:rFonts w:hint="eastAsia" w:ascii="宋体" w:hAnsi="宋体"/>
          <w:color w:val="auto"/>
          <w:sz w:val="24"/>
          <w:highlight w:val="none"/>
          <w:lang w:val="en-US" w:eastAsia="zh-CN"/>
        </w:rPr>
        <w:t>项目的交货及安装</w:t>
      </w:r>
      <w:r>
        <w:rPr>
          <w:rFonts w:hint="eastAsia" w:ascii="宋体" w:hAnsi="宋体" w:eastAsia="宋体"/>
          <w:color w:val="auto"/>
          <w:sz w:val="24"/>
          <w:highlight w:val="none"/>
        </w:rPr>
        <w:t>，并通过</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验收。</w:t>
      </w:r>
    </w:p>
    <w:p w14:paraId="3490B55D">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文件，包括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文件附件、参考资料、</w:t>
      </w:r>
      <w:r>
        <w:rPr>
          <w:rFonts w:hint="eastAsia" w:ascii="宋体" w:hAnsi="宋体"/>
          <w:color w:val="auto"/>
          <w:sz w:val="24"/>
          <w:highlight w:val="none"/>
          <w:lang w:val="en-US" w:eastAsia="zh-CN"/>
        </w:rPr>
        <w:t>更正公告</w:t>
      </w:r>
      <w:r>
        <w:rPr>
          <w:rFonts w:hint="eastAsia" w:ascii="宋体" w:hAnsi="宋体" w:eastAsia="宋体"/>
          <w:color w:val="auto"/>
          <w:sz w:val="24"/>
          <w:highlight w:val="none"/>
        </w:rPr>
        <w:t>或图纸（如有），我方正式认可并遵守本次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文件，并对</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文件各项条款、规定及要求均无异议。</w:t>
      </w:r>
    </w:p>
    <w:p w14:paraId="42B81B44">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日期起遵循本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文件，并在供应商须知规定的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有效期之前均具有约束力。</w:t>
      </w:r>
    </w:p>
    <w:p w14:paraId="7CF58400">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规定时间内向贵方提供与其</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有关的任何证据或补充资料，否则，我方的响应文件可被贵方拒绝。</w:t>
      </w:r>
    </w:p>
    <w:p w14:paraId="795E0449">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w:t>
      </w:r>
    </w:p>
    <w:p w14:paraId="4089687D">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19D3C22B">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4DF02467">
      <w:pPr>
        <w:spacing w:line="360" w:lineRule="auto"/>
        <w:ind w:firstLine="480" w:firstLineChars="200"/>
        <w:rPr>
          <w:rFonts w:ascii="宋体" w:hAnsi="宋体" w:eastAsia="宋体"/>
          <w:color w:val="auto"/>
          <w:sz w:val="24"/>
          <w:highlight w:val="none"/>
        </w:rPr>
      </w:pPr>
    </w:p>
    <w:p w14:paraId="645D28A0">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45E037AB">
      <w:pPr>
        <w:pStyle w:val="30"/>
        <w:tabs>
          <w:tab w:val="left" w:pos="5580"/>
        </w:tabs>
        <w:spacing w:line="480" w:lineRule="auto"/>
        <w:ind w:firstLine="3600" w:firstLineChars="1500"/>
        <w:rPr>
          <w:rFonts w:hint="eastAsia" w:hAnsi="宋体" w:cs="宋体"/>
          <w:color w:val="auto"/>
          <w:highlight w:val="none"/>
        </w:rPr>
        <w:sectPr>
          <w:footerReference r:id="rId8"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FD53AC3">
      <w:pPr>
        <w:pStyle w:val="30"/>
        <w:tabs>
          <w:tab w:val="left" w:pos="5580"/>
        </w:tabs>
        <w:spacing w:line="480" w:lineRule="auto"/>
        <w:rPr>
          <w:rFonts w:hint="eastAsia" w:hAnsi="宋体" w:cs="宋体"/>
          <w:color w:val="auto"/>
          <w:highlight w:val="none"/>
        </w:rPr>
      </w:pPr>
    </w:p>
    <w:p w14:paraId="1BA4CF46">
      <w:pPr>
        <w:pStyle w:val="30"/>
        <w:tabs>
          <w:tab w:val="left" w:pos="5580"/>
        </w:tabs>
        <w:spacing w:line="480" w:lineRule="auto"/>
        <w:rPr>
          <w:rFonts w:hint="eastAsia" w:hAnsi="宋体" w:cs="宋体"/>
          <w:color w:val="auto"/>
          <w:highlight w:val="none"/>
        </w:rPr>
      </w:pPr>
    </w:p>
    <w:p w14:paraId="060C199E">
      <w:pPr>
        <w:pStyle w:val="8"/>
        <w:numPr>
          <w:ilvl w:val="0"/>
          <w:numId w:val="10"/>
        </w:numPr>
        <w:jc w:val="center"/>
        <w:rPr>
          <w:rFonts w:cs="宋体"/>
          <w:color w:val="auto"/>
          <w:sz w:val="28"/>
          <w:szCs w:val="28"/>
          <w:highlight w:val="none"/>
        </w:rPr>
      </w:pPr>
      <w:bookmarkStart w:id="247" w:name="_Toc476584434"/>
      <w:bookmarkStart w:id="248" w:name="_Toc54941343"/>
      <w:bookmarkStart w:id="249" w:name="_Toc28034"/>
      <w:bookmarkStart w:id="250" w:name="_Toc27341"/>
      <w:bookmarkStart w:id="251" w:name="_Toc388283751"/>
      <w:r>
        <w:rPr>
          <w:rFonts w:hint="eastAsia" w:cs="宋体"/>
          <w:color w:val="auto"/>
          <w:sz w:val="28"/>
          <w:szCs w:val="28"/>
          <w:highlight w:val="none"/>
        </w:rPr>
        <w:t>报价表</w:t>
      </w:r>
      <w:bookmarkEnd w:id="247"/>
      <w:bookmarkEnd w:id="248"/>
      <w:bookmarkEnd w:id="249"/>
    </w:p>
    <w:p w14:paraId="10BAA79A">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70A72CDB">
      <w:pPr>
        <w:snapToGrid w:val="0"/>
        <w:spacing w:line="360" w:lineRule="auto"/>
        <w:jc w:val="left"/>
        <w:rPr>
          <w:rFonts w:hint="eastAsia" w:ascii="宋体" w:hAnsi="宋体" w:eastAsia="宋体"/>
          <w:b/>
          <w:color w:val="auto"/>
          <w:sz w:val="24"/>
          <w:szCs w:val="28"/>
          <w:highlight w:val="none"/>
        </w:rPr>
      </w:pPr>
    </w:p>
    <w:p w14:paraId="49A6563B">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p w14:paraId="6CF1DE0F">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2D25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514EEF2E">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719EBDC2">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6" w:type="pct"/>
            <w:vAlign w:val="center"/>
          </w:tcPr>
          <w:p w14:paraId="61131308">
            <w:pPr>
              <w:snapToGrid w:val="0"/>
              <w:spacing w:line="360" w:lineRule="auto"/>
              <w:jc w:val="both"/>
              <w:rPr>
                <w:rFonts w:hint="eastAsia" w:ascii="宋体" w:hAnsi="宋体" w:eastAsia="宋体"/>
                <w:b/>
                <w:color w:val="auto"/>
                <w:sz w:val="28"/>
                <w:szCs w:val="28"/>
                <w:highlight w:val="none"/>
                <w:lang w:eastAsia="zh-CN"/>
              </w:rPr>
            </w:pPr>
            <w:r>
              <w:rPr>
                <w:rFonts w:hint="eastAsia" w:ascii="宋体" w:hAnsi="宋体" w:eastAsia="宋体" w:cs="宋体"/>
                <w:bCs/>
                <w:color w:val="auto"/>
                <w:sz w:val="28"/>
                <w:szCs w:val="28"/>
                <w:highlight w:val="none"/>
              </w:rPr>
              <w:t>小写：</w:t>
            </w:r>
            <w:r>
              <w:rPr>
                <w:rFonts w:hint="eastAsia" w:ascii="宋体" w:hAnsi="宋体" w:eastAsia="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w:t>
            </w:r>
          </w:p>
        </w:tc>
      </w:tr>
      <w:tr w14:paraId="4A95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72821982">
            <w:pPr>
              <w:spacing w:line="360" w:lineRule="auto"/>
              <w:jc w:val="center"/>
              <w:rPr>
                <w:rFonts w:ascii="宋体" w:hAnsi="宋体" w:eastAsia="宋体"/>
                <w:b/>
                <w:color w:val="auto"/>
                <w:sz w:val="24"/>
                <w:highlight w:val="none"/>
              </w:rPr>
            </w:pPr>
          </w:p>
        </w:tc>
        <w:tc>
          <w:tcPr>
            <w:tcW w:w="3556" w:type="pct"/>
            <w:vAlign w:val="center"/>
          </w:tcPr>
          <w:p w14:paraId="2C9E7C21">
            <w:pPr>
              <w:snapToGrid w:val="0"/>
              <w:spacing w:line="360" w:lineRule="auto"/>
              <w:jc w:val="both"/>
              <w:rPr>
                <w:rFonts w:ascii="宋体" w:hAnsi="宋体" w:eastAsia="宋体"/>
                <w:b/>
                <w:color w:val="auto"/>
                <w:sz w:val="28"/>
                <w:szCs w:val="28"/>
                <w:highlight w:val="none"/>
              </w:rPr>
            </w:pPr>
            <w:r>
              <w:rPr>
                <w:rFonts w:hint="eastAsia" w:ascii="宋体" w:hAnsi="宋体" w:eastAsia="宋体" w:cs="宋体"/>
                <w:bCs/>
                <w:color w:val="auto"/>
                <w:sz w:val="28"/>
                <w:szCs w:val="28"/>
                <w:highlight w:val="none"/>
              </w:rPr>
              <w:t>大写：</w:t>
            </w:r>
            <w:r>
              <w:rPr>
                <w:rFonts w:hint="eastAsia" w:ascii="宋体" w:hAnsi="宋体" w:cs="宋体"/>
                <w:bCs/>
                <w:color w:val="auto"/>
                <w:sz w:val="28"/>
                <w:szCs w:val="28"/>
                <w:highlight w:val="none"/>
                <w:u w:val="single"/>
                <w:lang w:val="en-US" w:eastAsia="zh-CN"/>
              </w:rPr>
              <w:t>百分之</w:t>
            </w:r>
            <w:r>
              <w:rPr>
                <w:rFonts w:hint="eastAsia" w:ascii="宋体" w:hAnsi="宋体" w:eastAsia="宋体" w:cs="宋体"/>
                <w:bCs/>
                <w:color w:val="auto"/>
                <w:sz w:val="28"/>
                <w:szCs w:val="28"/>
                <w:highlight w:val="none"/>
                <w:u w:val="single"/>
              </w:rPr>
              <w:t xml:space="preserve">        </w:t>
            </w:r>
          </w:p>
        </w:tc>
      </w:tr>
      <w:tr w14:paraId="637B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1B79FBC5">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备注说明</w:t>
            </w:r>
          </w:p>
        </w:tc>
        <w:tc>
          <w:tcPr>
            <w:tcW w:w="3556" w:type="pct"/>
          </w:tcPr>
          <w:p w14:paraId="09563743">
            <w:pPr>
              <w:spacing w:line="360" w:lineRule="auto"/>
              <w:rPr>
                <w:rFonts w:ascii="宋体" w:hAnsi="宋体" w:eastAsia="宋体"/>
                <w:b/>
                <w:color w:val="auto"/>
                <w:sz w:val="24"/>
                <w:highlight w:val="none"/>
              </w:rPr>
            </w:pPr>
          </w:p>
        </w:tc>
      </w:tr>
    </w:tbl>
    <w:p w14:paraId="5020BF05">
      <w:pPr>
        <w:spacing w:line="440" w:lineRule="exact"/>
        <w:ind w:firstLine="4800" w:firstLineChars="2000"/>
        <w:rPr>
          <w:rFonts w:hint="eastAsia" w:ascii="宋体" w:hAnsi="宋体" w:eastAsia="宋体"/>
          <w:color w:val="auto"/>
          <w:sz w:val="24"/>
          <w:szCs w:val="24"/>
          <w:highlight w:val="none"/>
        </w:rPr>
      </w:pPr>
    </w:p>
    <w:p w14:paraId="2D00312D">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color w:val="auto"/>
          <w:sz w:val="24"/>
          <w:szCs w:val="24"/>
          <w:highlight w:val="none"/>
          <w:lang w:val="en-US" w:eastAsia="zh-CN"/>
        </w:rPr>
        <w:t>公</w:t>
      </w:r>
      <w:r>
        <w:rPr>
          <w:rFonts w:hint="eastAsia" w:ascii="宋体" w:hAnsi="宋体" w:eastAsia="宋体"/>
          <w:color w:val="auto"/>
          <w:sz w:val="24"/>
          <w:szCs w:val="24"/>
          <w:highlight w:val="none"/>
        </w:rPr>
        <w:t>章：</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5F4E04D4">
      <w:pPr>
        <w:spacing w:line="440" w:lineRule="exact"/>
        <w:ind w:firstLine="4800" w:firstLineChars="2000"/>
        <w:rPr>
          <w:rFonts w:hint="eastAsia" w:ascii="宋体" w:hAnsi="宋体" w:eastAsia="宋体"/>
          <w:color w:val="auto"/>
          <w:sz w:val="24"/>
          <w:szCs w:val="24"/>
          <w:highlight w:val="none"/>
        </w:rPr>
      </w:pPr>
    </w:p>
    <w:p w14:paraId="02E6CF92">
      <w:pPr>
        <w:spacing w:line="440" w:lineRule="exact"/>
        <w:ind w:firstLine="4800" w:firstLineChars="2000"/>
        <w:rPr>
          <w:rFonts w:hint="eastAsia" w:ascii="宋体" w:hAnsi="宋体" w:eastAsia="宋体"/>
          <w:color w:val="auto"/>
          <w:sz w:val="24"/>
          <w:szCs w:val="24"/>
          <w:highlight w:val="none"/>
          <w:u w:val="single"/>
        </w:rPr>
        <w:sectPr>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14:paraId="36B8A9C0">
      <w:pPr>
        <w:rPr>
          <w:color w:val="auto"/>
          <w:highlight w:val="none"/>
        </w:rPr>
      </w:pPr>
      <w:r>
        <w:rPr>
          <w:rFonts w:hint="eastAsia" w:hAnsi="宋体" w:cs="宋体"/>
          <w:color w:val="auto"/>
          <w:sz w:val="28"/>
          <w:szCs w:val="28"/>
          <w:highlight w:val="none"/>
          <w:lang w:val="en-US" w:eastAsia="zh-CN"/>
        </w:rPr>
        <w:t>2-2</w:t>
      </w:r>
      <w:r>
        <w:rPr>
          <w:rFonts w:hint="eastAsia" w:hAnsi="宋体" w:cs="宋体"/>
          <w:color w:val="auto"/>
          <w:sz w:val="28"/>
          <w:szCs w:val="28"/>
          <w:highlight w:val="none"/>
          <w:lang w:eastAsia="zh-CN"/>
        </w:rPr>
        <w:t>分项报价明细表</w:t>
      </w:r>
      <w:r>
        <w:rPr>
          <w:rFonts w:hint="eastAsia" w:hAnsi="宋体" w:cs="宋体"/>
          <w:color w:val="auto"/>
          <w:sz w:val="28"/>
          <w:szCs w:val="28"/>
          <w:highlight w:val="none"/>
        </w:rPr>
        <w:t>：</w:t>
      </w:r>
    </w:p>
    <w:tbl>
      <w:tblPr>
        <w:tblStyle w:val="60"/>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75"/>
        <w:gridCol w:w="2505"/>
        <w:gridCol w:w="795"/>
        <w:gridCol w:w="675"/>
        <w:gridCol w:w="1107"/>
        <w:gridCol w:w="1228"/>
      </w:tblGrid>
      <w:tr w14:paraId="3675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5" w:type="dxa"/>
            <w:vAlign w:val="center"/>
          </w:tcPr>
          <w:p w14:paraId="399280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75" w:type="dxa"/>
            <w:vAlign w:val="center"/>
          </w:tcPr>
          <w:p w14:paraId="120F250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货物名称</w:t>
            </w:r>
          </w:p>
        </w:tc>
        <w:tc>
          <w:tcPr>
            <w:tcW w:w="2505" w:type="dxa"/>
            <w:vAlign w:val="center"/>
          </w:tcPr>
          <w:p w14:paraId="73979DA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生产厂家、品牌、型号</w:t>
            </w:r>
          </w:p>
        </w:tc>
        <w:tc>
          <w:tcPr>
            <w:tcW w:w="795" w:type="dxa"/>
            <w:vAlign w:val="center"/>
          </w:tcPr>
          <w:p w14:paraId="56204C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75" w:type="dxa"/>
            <w:vAlign w:val="center"/>
          </w:tcPr>
          <w:p w14:paraId="1980AA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107" w:type="dxa"/>
            <w:vAlign w:val="center"/>
          </w:tcPr>
          <w:p w14:paraId="51A5BE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228" w:type="dxa"/>
            <w:vAlign w:val="center"/>
          </w:tcPr>
          <w:p w14:paraId="2C0B374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合价（元）</w:t>
            </w:r>
          </w:p>
        </w:tc>
      </w:tr>
      <w:tr w14:paraId="1BCF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1EDEF5A7">
            <w:pPr>
              <w:spacing w:line="360" w:lineRule="auto"/>
              <w:jc w:val="center"/>
              <w:rPr>
                <w:rFonts w:ascii="宋体" w:hAnsi="宋体" w:cs="宋体"/>
                <w:color w:val="auto"/>
                <w:spacing w:val="-4"/>
                <w:szCs w:val="21"/>
                <w:highlight w:val="none"/>
              </w:rPr>
            </w:pPr>
          </w:p>
        </w:tc>
        <w:tc>
          <w:tcPr>
            <w:tcW w:w="1275" w:type="dxa"/>
            <w:vAlign w:val="center"/>
          </w:tcPr>
          <w:p w14:paraId="42A82ACD">
            <w:pPr>
              <w:spacing w:line="360" w:lineRule="auto"/>
              <w:jc w:val="center"/>
              <w:rPr>
                <w:rFonts w:ascii="宋体" w:hAnsi="宋体" w:cs="宋体"/>
                <w:color w:val="auto"/>
                <w:szCs w:val="21"/>
                <w:highlight w:val="none"/>
              </w:rPr>
            </w:pPr>
          </w:p>
        </w:tc>
        <w:tc>
          <w:tcPr>
            <w:tcW w:w="2505" w:type="dxa"/>
            <w:vAlign w:val="center"/>
          </w:tcPr>
          <w:p w14:paraId="3C9E6C57">
            <w:pPr>
              <w:spacing w:line="360" w:lineRule="auto"/>
              <w:jc w:val="center"/>
              <w:rPr>
                <w:rFonts w:ascii="宋体" w:hAnsi="宋体" w:cs="宋体"/>
                <w:color w:val="auto"/>
                <w:szCs w:val="21"/>
                <w:highlight w:val="none"/>
              </w:rPr>
            </w:pPr>
          </w:p>
        </w:tc>
        <w:tc>
          <w:tcPr>
            <w:tcW w:w="795" w:type="dxa"/>
            <w:vAlign w:val="center"/>
          </w:tcPr>
          <w:p w14:paraId="06951A67">
            <w:pPr>
              <w:spacing w:line="360" w:lineRule="auto"/>
              <w:jc w:val="center"/>
              <w:rPr>
                <w:rFonts w:ascii="宋体" w:hAnsi="宋体" w:cs="宋体"/>
                <w:color w:val="auto"/>
                <w:szCs w:val="21"/>
                <w:highlight w:val="none"/>
              </w:rPr>
            </w:pPr>
          </w:p>
        </w:tc>
        <w:tc>
          <w:tcPr>
            <w:tcW w:w="675" w:type="dxa"/>
            <w:vAlign w:val="center"/>
          </w:tcPr>
          <w:p w14:paraId="4AFF6E48">
            <w:pPr>
              <w:spacing w:line="360" w:lineRule="auto"/>
              <w:jc w:val="center"/>
              <w:rPr>
                <w:rFonts w:ascii="宋体" w:hAnsi="宋体" w:cs="宋体"/>
                <w:color w:val="auto"/>
                <w:szCs w:val="21"/>
                <w:highlight w:val="none"/>
              </w:rPr>
            </w:pPr>
          </w:p>
        </w:tc>
        <w:tc>
          <w:tcPr>
            <w:tcW w:w="1107" w:type="dxa"/>
            <w:vAlign w:val="center"/>
          </w:tcPr>
          <w:p w14:paraId="5A73CF2E">
            <w:pPr>
              <w:spacing w:line="360" w:lineRule="auto"/>
              <w:jc w:val="center"/>
              <w:rPr>
                <w:rFonts w:ascii="宋体" w:hAnsi="宋体" w:cs="宋体"/>
                <w:color w:val="auto"/>
                <w:szCs w:val="21"/>
                <w:highlight w:val="none"/>
              </w:rPr>
            </w:pPr>
          </w:p>
        </w:tc>
        <w:tc>
          <w:tcPr>
            <w:tcW w:w="1228" w:type="dxa"/>
            <w:vAlign w:val="center"/>
          </w:tcPr>
          <w:p w14:paraId="1ED74AFB">
            <w:pPr>
              <w:spacing w:line="360" w:lineRule="auto"/>
              <w:jc w:val="center"/>
              <w:rPr>
                <w:rFonts w:ascii="宋体" w:hAnsi="宋体" w:cs="宋体"/>
                <w:color w:val="auto"/>
                <w:szCs w:val="21"/>
                <w:highlight w:val="none"/>
              </w:rPr>
            </w:pPr>
          </w:p>
        </w:tc>
      </w:tr>
      <w:tr w14:paraId="2341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30F7E8FA">
            <w:pPr>
              <w:spacing w:line="360" w:lineRule="auto"/>
              <w:jc w:val="center"/>
              <w:rPr>
                <w:rFonts w:ascii="宋体" w:hAnsi="宋体" w:cs="宋体"/>
                <w:color w:val="auto"/>
                <w:spacing w:val="-4"/>
                <w:szCs w:val="21"/>
                <w:highlight w:val="none"/>
              </w:rPr>
            </w:pPr>
          </w:p>
        </w:tc>
        <w:tc>
          <w:tcPr>
            <w:tcW w:w="1275" w:type="dxa"/>
            <w:vAlign w:val="center"/>
          </w:tcPr>
          <w:p w14:paraId="06E0E1D3">
            <w:pPr>
              <w:spacing w:line="360" w:lineRule="auto"/>
              <w:jc w:val="center"/>
              <w:rPr>
                <w:rFonts w:ascii="宋体" w:hAnsi="宋体" w:cs="宋体"/>
                <w:color w:val="auto"/>
                <w:szCs w:val="21"/>
                <w:highlight w:val="none"/>
              </w:rPr>
            </w:pPr>
          </w:p>
        </w:tc>
        <w:tc>
          <w:tcPr>
            <w:tcW w:w="2505" w:type="dxa"/>
            <w:vAlign w:val="center"/>
          </w:tcPr>
          <w:p w14:paraId="3214B893">
            <w:pPr>
              <w:spacing w:line="360" w:lineRule="auto"/>
              <w:jc w:val="center"/>
              <w:rPr>
                <w:rFonts w:ascii="宋体" w:hAnsi="宋体" w:cs="宋体"/>
                <w:color w:val="auto"/>
                <w:szCs w:val="21"/>
                <w:highlight w:val="none"/>
              </w:rPr>
            </w:pPr>
          </w:p>
        </w:tc>
        <w:tc>
          <w:tcPr>
            <w:tcW w:w="795" w:type="dxa"/>
            <w:vAlign w:val="center"/>
          </w:tcPr>
          <w:p w14:paraId="09D19105">
            <w:pPr>
              <w:spacing w:line="360" w:lineRule="auto"/>
              <w:jc w:val="center"/>
              <w:rPr>
                <w:rFonts w:ascii="宋体" w:hAnsi="宋体" w:cs="宋体"/>
                <w:color w:val="auto"/>
                <w:szCs w:val="21"/>
                <w:highlight w:val="none"/>
              </w:rPr>
            </w:pPr>
          </w:p>
        </w:tc>
        <w:tc>
          <w:tcPr>
            <w:tcW w:w="675" w:type="dxa"/>
            <w:vAlign w:val="center"/>
          </w:tcPr>
          <w:p w14:paraId="374CF1A2">
            <w:pPr>
              <w:spacing w:line="360" w:lineRule="auto"/>
              <w:jc w:val="center"/>
              <w:rPr>
                <w:rFonts w:ascii="宋体" w:hAnsi="宋体" w:cs="宋体"/>
                <w:color w:val="auto"/>
                <w:szCs w:val="21"/>
                <w:highlight w:val="none"/>
              </w:rPr>
            </w:pPr>
          </w:p>
        </w:tc>
        <w:tc>
          <w:tcPr>
            <w:tcW w:w="1107" w:type="dxa"/>
            <w:vAlign w:val="center"/>
          </w:tcPr>
          <w:p w14:paraId="2208E873">
            <w:pPr>
              <w:spacing w:line="360" w:lineRule="auto"/>
              <w:jc w:val="center"/>
              <w:rPr>
                <w:rFonts w:ascii="宋体" w:hAnsi="宋体" w:cs="宋体"/>
                <w:color w:val="auto"/>
                <w:szCs w:val="21"/>
                <w:highlight w:val="none"/>
              </w:rPr>
            </w:pPr>
          </w:p>
        </w:tc>
        <w:tc>
          <w:tcPr>
            <w:tcW w:w="1228" w:type="dxa"/>
            <w:vAlign w:val="center"/>
          </w:tcPr>
          <w:p w14:paraId="46D36F76">
            <w:pPr>
              <w:spacing w:line="360" w:lineRule="auto"/>
              <w:jc w:val="center"/>
              <w:rPr>
                <w:rFonts w:ascii="宋体" w:hAnsi="宋体" w:cs="宋体"/>
                <w:color w:val="auto"/>
                <w:szCs w:val="21"/>
                <w:highlight w:val="none"/>
              </w:rPr>
            </w:pPr>
          </w:p>
        </w:tc>
      </w:tr>
      <w:tr w14:paraId="08991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1C5FE6D8">
            <w:pPr>
              <w:spacing w:line="360" w:lineRule="auto"/>
              <w:jc w:val="center"/>
              <w:rPr>
                <w:rFonts w:ascii="宋体" w:hAnsi="宋体" w:cs="宋体"/>
                <w:color w:val="auto"/>
                <w:spacing w:val="-4"/>
                <w:szCs w:val="21"/>
                <w:highlight w:val="none"/>
              </w:rPr>
            </w:pPr>
          </w:p>
        </w:tc>
        <w:tc>
          <w:tcPr>
            <w:tcW w:w="1275" w:type="dxa"/>
            <w:vAlign w:val="center"/>
          </w:tcPr>
          <w:p w14:paraId="3B852A42">
            <w:pPr>
              <w:spacing w:line="360" w:lineRule="auto"/>
              <w:jc w:val="center"/>
              <w:rPr>
                <w:rFonts w:ascii="宋体" w:hAnsi="宋体" w:cs="宋体"/>
                <w:color w:val="auto"/>
                <w:szCs w:val="21"/>
                <w:highlight w:val="none"/>
              </w:rPr>
            </w:pPr>
          </w:p>
        </w:tc>
        <w:tc>
          <w:tcPr>
            <w:tcW w:w="2505" w:type="dxa"/>
            <w:vAlign w:val="center"/>
          </w:tcPr>
          <w:p w14:paraId="53B6250C">
            <w:pPr>
              <w:spacing w:line="360" w:lineRule="auto"/>
              <w:jc w:val="center"/>
              <w:rPr>
                <w:rFonts w:ascii="宋体" w:hAnsi="宋体" w:cs="宋体"/>
                <w:color w:val="auto"/>
                <w:szCs w:val="21"/>
                <w:highlight w:val="none"/>
              </w:rPr>
            </w:pPr>
          </w:p>
        </w:tc>
        <w:tc>
          <w:tcPr>
            <w:tcW w:w="795" w:type="dxa"/>
            <w:vAlign w:val="center"/>
          </w:tcPr>
          <w:p w14:paraId="14578B9E">
            <w:pPr>
              <w:spacing w:line="360" w:lineRule="auto"/>
              <w:jc w:val="center"/>
              <w:rPr>
                <w:rFonts w:ascii="宋体" w:hAnsi="宋体" w:cs="宋体"/>
                <w:color w:val="auto"/>
                <w:szCs w:val="21"/>
                <w:highlight w:val="none"/>
              </w:rPr>
            </w:pPr>
          </w:p>
        </w:tc>
        <w:tc>
          <w:tcPr>
            <w:tcW w:w="675" w:type="dxa"/>
            <w:vAlign w:val="center"/>
          </w:tcPr>
          <w:p w14:paraId="0497F50A">
            <w:pPr>
              <w:spacing w:line="360" w:lineRule="auto"/>
              <w:jc w:val="center"/>
              <w:rPr>
                <w:rFonts w:ascii="宋体" w:hAnsi="宋体" w:cs="宋体"/>
                <w:color w:val="auto"/>
                <w:szCs w:val="21"/>
                <w:highlight w:val="none"/>
              </w:rPr>
            </w:pPr>
          </w:p>
        </w:tc>
        <w:tc>
          <w:tcPr>
            <w:tcW w:w="1107" w:type="dxa"/>
            <w:vAlign w:val="center"/>
          </w:tcPr>
          <w:p w14:paraId="72CB9AEE">
            <w:pPr>
              <w:spacing w:line="360" w:lineRule="auto"/>
              <w:jc w:val="center"/>
              <w:rPr>
                <w:rFonts w:ascii="宋体" w:hAnsi="宋体" w:cs="宋体"/>
                <w:color w:val="auto"/>
                <w:szCs w:val="21"/>
                <w:highlight w:val="none"/>
              </w:rPr>
            </w:pPr>
          </w:p>
        </w:tc>
        <w:tc>
          <w:tcPr>
            <w:tcW w:w="1228" w:type="dxa"/>
            <w:vAlign w:val="center"/>
          </w:tcPr>
          <w:p w14:paraId="6B008208">
            <w:pPr>
              <w:spacing w:line="360" w:lineRule="auto"/>
              <w:jc w:val="center"/>
              <w:rPr>
                <w:rFonts w:ascii="宋体" w:hAnsi="宋体" w:cs="宋体"/>
                <w:color w:val="auto"/>
                <w:szCs w:val="21"/>
                <w:highlight w:val="none"/>
              </w:rPr>
            </w:pPr>
          </w:p>
        </w:tc>
      </w:tr>
      <w:tr w14:paraId="4590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4DF41C1E">
            <w:pPr>
              <w:spacing w:line="360" w:lineRule="auto"/>
              <w:jc w:val="center"/>
              <w:rPr>
                <w:rFonts w:ascii="宋体" w:hAnsi="宋体" w:cs="宋体"/>
                <w:color w:val="auto"/>
                <w:spacing w:val="-4"/>
                <w:szCs w:val="21"/>
                <w:highlight w:val="none"/>
              </w:rPr>
            </w:pPr>
          </w:p>
        </w:tc>
        <w:tc>
          <w:tcPr>
            <w:tcW w:w="1275" w:type="dxa"/>
            <w:vAlign w:val="center"/>
          </w:tcPr>
          <w:p w14:paraId="45FCDCDF">
            <w:pPr>
              <w:spacing w:line="360" w:lineRule="auto"/>
              <w:jc w:val="center"/>
              <w:rPr>
                <w:rFonts w:ascii="宋体" w:hAnsi="宋体" w:cs="宋体"/>
                <w:color w:val="auto"/>
                <w:szCs w:val="21"/>
                <w:highlight w:val="none"/>
              </w:rPr>
            </w:pPr>
          </w:p>
        </w:tc>
        <w:tc>
          <w:tcPr>
            <w:tcW w:w="2505" w:type="dxa"/>
            <w:vAlign w:val="center"/>
          </w:tcPr>
          <w:p w14:paraId="0F4C6CDE">
            <w:pPr>
              <w:spacing w:line="360" w:lineRule="auto"/>
              <w:jc w:val="center"/>
              <w:rPr>
                <w:rFonts w:ascii="宋体" w:hAnsi="宋体" w:cs="宋体"/>
                <w:color w:val="auto"/>
                <w:szCs w:val="21"/>
                <w:highlight w:val="none"/>
              </w:rPr>
            </w:pPr>
          </w:p>
        </w:tc>
        <w:tc>
          <w:tcPr>
            <w:tcW w:w="795" w:type="dxa"/>
            <w:vAlign w:val="center"/>
          </w:tcPr>
          <w:p w14:paraId="4FE88125">
            <w:pPr>
              <w:spacing w:line="360" w:lineRule="auto"/>
              <w:jc w:val="center"/>
              <w:rPr>
                <w:rFonts w:ascii="宋体" w:hAnsi="宋体" w:cs="宋体"/>
                <w:color w:val="auto"/>
                <w:szCs w:val="21"/>
                <w:highlight w:val="none"/>
              </w:rPr>
            </w:pPr>
          </w:p>
        </w:tc>
        <w:tc>
          <w:tcPr>
            <w:tcW w:w="675" w:type="dxa"/>
            <w:vAlign w:val="center"/>
          </w:tcPr>
          <w:p w14:paraId="4232DB57">
            <w:pPr>
              <w:spacing w:line="360" w:lineRule="auto"/>
              <w:jc w:val="center"/>
              <w:rPr>
                <w:rFonts w:ascii="宋体" w:hAnsi="宋体" w:cs="宋体"/>
                <w:color w:val="auto"/>
                <w:szCs w:val="21"/>
                <w:highlight w:val="none"/>
              </w:rPr>
            </w:pPr>
          </w:p>
        </w:tc>
        <w:tc>
          <w:tcPr>
            <w:tcW w:w="1107" w:type="dxa"/>
            <w:vAlign w:val="center"/>
          </w:tcPr>
          <w:p w14:paraId="3581E5C5">
            <w:pPr>
              <w:spacing w:line="360" w:lineRule="auto"/>
              <w:jc w:val="center"/>
              <w:rPr>
                <w:rFonts w:ascii="宋体" w:hAnsi="宋体" w:cs="宋体"/>
                <w:color w:val="auto"/>
                <w:szCs w:val="21"/>
                <w:highlight w:val="none"/>
              </w:rPr>
            </w:pPr>
          </w:p>
        </w:tc>
        <w:tc>
          <w:tcPr>
            <w:tcW w:w="1228" w:type="dxa"/>
            <w:vAlign w:val="center"/>
          </w:tcPr>
          <w:p w14:paraId="0500515C">
            <w:pPr>
              <w:spacing w:line="360" w:lineRule="auto"/>
              <w:jc w:val="center"/>
              <w:rPr>
                <w:rFonts w:ascii="宋体" w:hAnsi="宋体" w:cs="宋体"/>
                <w:color w:val="auto"/>
                <w:szCs w:val="21"/>
                <w:highlight w:val="none"/>
              </w:rPr>
            </w:pPr>
          </w:p>
        </w:tc>
      </w:tr>
      <w:tr w14:paraId="3863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2521744A">
            <w:pPr>
              <w:spacing w:line="360" w:lineRule="auto"/>
              <w:jc w:val="center"/>
              <w:rPr>
                <w:rFonts w:ascii="宋体" w:hAnsi="宋体" w:cs="宋体"/>
                <w:color w:val="auto"/>
                <w:spacing w:val="-4"/>
                <w:szCs w:val="21"/>
                <w:highlight w:val="none"/>
              </w:rPr>
            </w:pPr>
          </w:p>
        </w:tc>
        <w:tc>
          <w:tcPr>
            <w:tcW w:w="1275" w:type="dxa"/>
            <w:vAlign w:val="center"/>
          </w:tcPr>
          <w:p w14:paraId="36D6A3AC">
            <w:pPr>
              <w:spacing w:line="360" w:lineRule="auto"/>
              <w:jc w:val="center"/>
              <w:rPr>
                <w:rFonts w:ascii="宋体" w:hAnsi="宋体" w:cs="宋体"/>
                <w:color w:val="auto"/>
                <w:szCs w:val="21"/>
                <w:highlight w:val="none"/>
              </w:rPr>
            </w:pPr>
          </w:p>
        </w:tc>
        <w:tc>
          <w:tcPr>
            <w:tcW w:w="2505" w:type="dxa"/>
            <w:vAlign w:val="center"/>
          </w:tcPr>
          <w:p w14:paraId="65C5644C">
            <w:pPr>
              <w:spacing w:line="360" w:lineRule="auto"/>
              <w:jc w:val="center"/>
              <w:rPr>
                <w:rFonts w:ascii="宋体" w:hAnsi="宋体" w:cs="宋体"/>
                <w:color w:val="auto"/>
                <w:szCs w:val="21"/>
                <w:highlight w:val="none"/>
              </w:rPr>
            </w:pPr>
          </w:p>
        </w:tc>
        <w:tc>
          <w:tcPr>
            <w:tcW w:w="795" w:type="dxa"/>
            <w:vAlign w:val="center"/>
          </w:tcPr>
          <w:p w14:paraId="6954BA7F">
            <w:pPr>
              <w:spacing w:line="360" w:lineRule="auto"/>
              <w:jc w:val="center"/>
              <w:rPr>
                <w:rFonts w:ascii="宋体" w:hAnsi="宋体" w:cs="宋体"/>
                <w:color w:val="auto"/>
                <w:szCs w:val="21"/>
                <w:highlight w:val="none"/>
              </w:rPr>
            </w:pPr>
          </w:p>
        </w:tc>
        <w:tc>
          <w:tcPr>
            <w:tcW w:w="675" w:type="dxa"/>
            <w:vAlign w:val="center"/>
          </w:tcPr>
          <w:p w14:paraId="1CC4E3DD">
            <w:pPr>
              <w:spacing w:line="360" w:lineRule="auto"/>
              <w:jc w:val="center"/>
              <w:rPr>
                <w:rFonts w:ascii="宋体" w:hAnsi="宋体" w:cs="宋体"/>
                <w:color w:val="auto"/>
                <w:szCs w:val="21"/>
                <w:highlight w:val="none"/>
              </w:rPr>
            </w:pPr>
          </w:p>
        </w:tc>
        <w:tc>
          <w:tcPr>
            <w:tcW w:w="1107" w:type="dxa"/>
            <w:vAlign w:val="center"/>
          </w:tcPr>
          <w:p w14:paraId="362D0E6C">
            <w:pPr>
              <w:spacing w:line="360" w:lineRule="auto"/>
              <w:jc w:val="center"/>
              <w:rPr>
                <w:rFonts w:ascii="宋体" w:hAnsi="宋体" w:cs="宋体"/>
                <w:color w:val="auto"/>
                <w:szCs w:val="21"/>
                <w:highlight w:val="none"/>
              </w:rPr>
            </w:pPr>
          </w:p>
        </w:tc>
        <w:tc>
          <w:tcPr>
            <w:tcW w:w="1228" w:type="dxa"/>
            <w:vAlign w:val="center"/>
          </w:tcPr>
          <w:p w14:paraId="175A42B9">
            <w:pPr>
              <w:spacing w:line="360" w:lineRule="auto"/>
              <w:jc w:val="center"/>
              <w:rPr>
                <w:rFonts w:ascii="宋体" w:hAnsi="宋体" w:cs="宋体"/>
                <w:color w:val="auto"/>
                <w:szCs w:val="21"/>
                <w:highlight w:val="none"/>
              </w:rPr>
            </w:pPr>
          </w:p>
        </w:tc>
      </w:tr>
      <w:tr w14:paraId="63CB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2F15CA1E">
            <w:pPr>
              <w:spacing w:line="360" w:lineRule="auto"/>
              <w:jc w:val="center"/>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费率</w:t>
            </w:r>
          </w:p>
        </w:tc>
        <w:tc>
          <w:tcPr>
            <w:tcW w:w="7585" w:type="dxa"/>
            <w:gridSpan w:val="6"/>
            <w:vAlign w:val="center"/>
          </w:tcPr>
          <w:p w14:paraId="7A606AE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小写：           </w:t>
            </w:r>
          </w:p>
        </w:tc>
      </w:tr>
    </w:tbl>
    <w:p w14:paraId="09E33CE6">
      <w:pPr>
        <w:pStyle w:val="4"/>
        <w:ind w:firstLine="0"/>
        <w:rPr>
          <w:rFonts w:hAnsi="宋体" w:cs="宋体"/>
          <w:color w:val="auto"/>
          <w:highlight w:val="none"/>
        </w:rPr>
      </w:pPr>
    </w:p>
    <w:p w14:paraId="1D054D93">
      <w:pPr>
        <w:spacing w:line="360" w:lineRule="auto"/>
        <w:rPr>
          <w:rFonts w:ascii="宋体" w:cs="宋体"/>
          <w:color w:val="auto"/>
          <w:szCs w:val="21"/>
          <w:highlight w:val="none"/>
        </w:rPr>
      </w:pPr>
    </w:p>
    <w:p w14:paraId="1B6270AB">
      <w:pPr>
        <w:spacing w:line="360" w:lineRule="auto"/>
        <w:rPr>
          <w:rFonts w:ascii="宋体" w:cs="宋体"/>
          <w:color w:val="auto"/>
          <w:szCs w:val="21"/>
          <w:highlight w:val="none"/>
        </w:rPr>
      </w:pPr>
    </w:p>
    <w:p w14:paraId="732BE0C4">
      <w:pPr>
        <w:spacing w:line="360" w:lineRule="auto"/>
        <w:rPr>
          <w:rFonts w:ascii="宋体" w:cs="宋体"/>
          <w:color w:val="auto"/>
          <w:szCs w:val="21"/>
          <w:highlight w:val="none"/>
        </w:rPr>
      </w:pPr>
    </w:p>
    <w:p w14:paraId="61C7EA89">
      <w:pPr>
        <w:spacing w:line="360" w:lineRule="auto"/>
        <w:rPr>
          <w:rFonts w:ascii="宋体" w:cs="宋体"/>
          <w:color w:val="auto"/>
          <w:szCs w:val="21"/>
          <w:highlight w:val="none"/>
        </w:rPr>
      </w:pPr>
    </w:p>
    <w:p w14:paraId="38A84FB6">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1092AEFA">
      <w:pPr>
        <w:pStyle w:val="30"/>
        <w:tabs>
          <w:tab w:val="left" w:pos="5580"/>
        </w:tabs>
        <w:spacing w:line="480" w:lineRule="auto"/>
        <w:ind w:firstLine="3600" w:firstLineChars="1500"/>
        <w:rPr>
          <w:rFonts w:hint="eastAsia" w:hAnsi="宋体" w:cs="宋体"/>
          <w:color w:val="auto"/>
          <w:highlight w:val="none"/>
        </w:rPr>
        <w:sectPr>
          <w:footerReference r:id="rId9"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6D3206C">
      <w:pPr>
        <w:pStyle w:val="74"/>
        <w:ind w:left="0" w:leftChars="0" w:firstLine="0" w:firstLineChars="0"/>
        <w:rPr>
          <w:rFonts w:ascii="宋体" w:cs="宋体"/>
          <w:b/>
          <w:bCs/>
          <w:color w:val="auto"/>
          <w:sz w:val="24"/>
          <w:highlight w:val="none"/>
        </w:rPr>
      </w:pPr>
    </w:p>
    <w:bookmarkEnd w:id="250"/>
    <w:p w14:paraId="71499EAC">
      <w:pPr>
        <w:pStyle w:val="8"/>
        <w:numPr>
          <w:ilvl w:val="0"/>
          <w:numId w:val="0"/>
        </w:numPr>
        <w:shd w:val="clear" w:color="auto" w:fill="FFFFFF"/>
        <w:jc w:val="center"/>
        <w:rPr>
          <w:rFonts w:hint="eastAsia" w:cs="宋体"/>
          <w:color w:val="auto"/>
          <w:sz w:val="28"/>
          <w:szCs w:val="28"/>
          <w:highlight w:val="none"/>
          <w:lang w:val="en-US" w:eastAsia="zh-CN"/>
        </w:rPr>
      </w:pPr>
      <w:bookmarkStart w:id="252" w:name="_Toc32647"/>
      <w:bookmarkStart w:id="253" w:name="_Toc28153"/>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磋商</w:t>
      </w:r>
      <w:r>
        <w:rPr>
          <w:rFonts w:hint="eastAsia" w:cs="宋体"/>
          <w:color w:val="auto"/>
          <w:sz w:val="28"/>
          <w:szCs w:val="28"/>
          <w:highlight w:val="none"/>
          <w:lang w:val="en-US" w:eastAsia="zh-CN"/>
        </w:rPr>
        <w:t>响应表</w:t>
      </w:r>
      <w:bookmarkEnd w:id="252"/>
      <w:bookmarkEnd w:id="253"/>
    </w:p>
    <w:p w14:paraId="62433703">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0"/>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0E26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08B4D251">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3F68ABBF">
            <w:pPr>
              <w:pStyle w:val="30"/>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4F809248">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磋商文件</w:t>
            </w:r>
            <w:r>
              <w:rPr>
                <w:rFonts w:hint="eastAsia" w:cs="Wingdings" w:asciiTheme="minorEastAsia" w:hAnsiTheme="minorEastAsia"/>
                <w:b/>
                <w:color w:val="auto"/>
                <w:sz w:val="24"/>
                <w:highlight w:val="none"/>
              </w:rPr>
              <w:t>要求</w:t>
            </w:r>
          </w:p>
        </w:tc>
        <w:tc>
          <w:tcPr>
            <w:tcW w:w="2347" w:type="dxa"/>
            <w:vAlign w:val="center"/>
          </w:tcPr>
          <w:p w14:paraId="2728DC86">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04B9DB67">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6D70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68377F6">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5BE8F6B4">
            <w:pPr>
              <w:jc w:val="center"/>
              <w:rPr>
                <w:rFonts w:ascii="宋体" w:hAnsi="宋体" w:eastAsia="宋体" w:cs="Times New Roman"/>
                <w:color w:val="auto"/>
                <w:kern w:val="2"/>
                <w:sz w:val="24"/>
                <w:highlight w:val="none"/>
                <w:lang w:val="en-US" w:eastAsia="zh-CN" w:bidi="ar-SA"/>
              </w:rPr>
            </w:pPr>
            <w:r>
              <w:rPr>
                <w:rFonts w:asciiTheme="minorEastAsia" w:hAnsiTheme="minorEastAsia" w:eastAsiaTheme="minorEastAsia"/>
                <w:color w:val="auto"/>
                <w:sz w:val="24"/>
                <w:highlight w:val="none"/>
              </w:rPr>
              <w:t>付款方式</w:t>
            </w:r>
          </w:p>
        </w:tc>
        <w:tc>
          <w:tcPr>
            <w:tcW w:w="2215" w:type="dxa"/>
            <w:vAlign w:val="center"/>
          </w:tcPr>
          <w:p w14:paraId="7F70A8A4">
            <w:pPr>
              <w:jc w:val="center"/>
              <w:rPr>
                <w:rFonts w:asciiTheme="minorEastAsia" w:hAnsiTheme="minorEastAsia" w:eastAsiaTheme="minorEastAsia"/>
                <w:color w:val="auto"/>
                <w:sz w:val="24"/>
                <w:highlight w:val="none"/>
              </w:rPr>
            </w:pPr>
          </w:p>
        </w:tc>
        <w:tc>
          <w:tcPr>
            <w:tcW w:w="2347" w:type="dxa"/>
            <w:vAlign w:val="center"/>
          </w:tcPr>
          <w:p w14:paraId="08D2851E">
            <w:pPr>
              <w:jc w:val="center"/>
              <w:rPr>
                <w:rFonts w:asciiTheme="minorEastAsia" w:hAnsiTheme="minorEastAsia" w:eastAsiaTheme="minorEastAsia"/>
                <w:color w:val="auto"/>
                <w:sz w:val="24"/>
                <w:highlight w:val="none"/>
              </w:rPr>
            </w:pPr>
          </w:p>
        </w:tc>
        <w:tc>
          <w:tcPr>
            <w:tcW w:w="1235" w:type="dxa"/>
            <w:vAlign w:val="center"/>
          </w:tcPr>
          <w:p w14:paraId="0F4AFFCA">
            <w:pPr>
              <w:jc w:val="center"/>
              <w:rPr>
                <w:rFonts w:asciiTheme="minorEastAsia" w:hAnsiTheme="minorEastAsia" w:eastAsiaTheme="minorEastAsia"/>
                <w:color w:val="auto"/>
                <w:sz w:val="24"/>
                <w:highlight w:val="none"/>
              </w:rPr>
            </w:pPr>
          </w:p>
        </w:tc>
      </w:tr>
      <w:tr w14:paraId="568A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CAB4EF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1038A4EA">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供货及安装地点</w:t>
            </w:r>
          </w:p>
        </w:tc>
        <w:tc>
          <w:tcPr>
            <w:tcW w:w="2215" w:type="dxa"/>
            <w:vAlign w:val="center"/>
          </w:tcPr>
          <w:p w14:paraId="7811FAA2">
            <w:pPr>
              <w:jc w:val="center"/>
              <w:rPr>
                <w:rFonts w:asciiTheme="minorEastAsia" w:hAnsiTheme="minorEastAsia" w:eastAsiaTheme="minorEastAsia"/>
                <w:color w:val="auto"/>
                <w:sz w:val="24"/>
                <w:highlight w:val="none"/>
              </w:rPr>
            </w:pPr>
          </w:p>
        </w:tc>
        <w:tc>
          <w:tcPr>
            <w:tcW w:w="2347" w:type="dxa"/>
            <w:vAlign w:val="center"/>
          </w:tcPr>
          <w:p w14:paraId="49130EEA">
            <w:pPr>
              <w:jc w:val="center"/>
              <w:rPr>
                <w:rFonts w:asciiTheme="minorEastAsia" w:hAnsiTheme="minorEastAsia" w:eastAsiaTheme="minorEastAsia"/>
                <w:color w:val="auto"/>
                <w:sz w:val="24"/>
                <w:highlight w:val="none"/>
              </w:rPr>
            </w:pPr>
          </w:p>
        </w:tc>
        <w:tc>
          <w:tcPr>
            <w:tcW w:w="1235" w:type="dxa"/>
            <w:vAlign w:val="center"/>
          </w:tcPr>
          <w:p w14:paraId="07272B4E">
            <w:pPr>
              <w:jc w:val="center"/>
              <w:rPr>
                <w:rFonts w:asciiTheme="minorEastAsia" w:hAnsiTheme="minorEastAsia" w:eastAsiaTheme="minorEastAsia"/>
                <w:color w:val="auto"/>
                <w:sz w:val="24"/>
                <w:highlight w:val="none"/>
              </w:rPr>
            </w:pPr>
          </w:p>
        </w:tc>
      </w:tr>
      <w:tr w14:paraId="7F1E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17CF165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156D58E3">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供货及安装期限</w:t>
            </w:r>
          </w:p>
        </w:tc>
        <w:tc>
          <w:tcPr>
            <w:tcW w:w="2215" w:type="dxa"/>
            <w:vAlign w:val="center"/>
          </w:tcPr>
          <w:p w14:paraId="0D3CA164">
            <w:pPr>
              <w:jc w:val="center"/>
              <w:rPr>
                <w:rFonts w:asciiTheme="minorEastAsia" w:hAnsiTheme="minorEastAsia" w:eastAsiaTheme="minorEastAsia"/>
                <w:color w:val="auto"/>
                <w:sz w:val="24"/>
                <w:highlight w:val="none"/>
              </w:rPr>
            </w:pPr>
          </w:p>
        </w:tc>
        <w:tc>
          <w:tcPr>
            <w:tcW w:w="2347" w:type="dxa"/>
            <w:vAlign w:val="center"/>
          </w:tcPr>
          <w:p w14:paraId="2A353E89">
            <w:pPr>
              <w:pStyle w:val="418"/>
              <w:jc w:val="center"/>
              <w:rPr>
                <w:rFonts w:asciiTheme="minorEastAsia" w:hAnsiTheme="minorEastAsia" w:eastAsiaTheme="minorEastAsia"/>
                <w:color w:val="auto"/>
                <w:highlight w:val="none"/>
              </w:rPr>
            </w:pPr>
          </w:p>
        </w:tc>
        <w:tc>
          <w:tcPr>
            <w:tcW w:w="1235" w:type="dxa"/>
            <w:vAlign w:val="center"/>
          </w:tcPr>
          <w:p w14:paraId="216D7AAD">
            <w:pPr>
              <w:jc w:val="center"/>
              <w:rPr>
                <w:rFonts w:asciiTheme="minorEastAsia" w:hAnsiTheme="minorEastAsia" w:eastAsiaTheme="minorEastAsia"/>
                <w:color w:val="auto"/>
                <w:sz w:val="24"/>
                <w:highlight w:val="none"/>
              </w:rPr>
            </w:pPr>
          </w:p>
        </w:tc>
      </w:tr>
      <w:tr w14:paraId="221D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11C8AE76">
            <w:pPr>
              <w:jc w:val="center"/>
              <w:rPr>
                <w:rFonts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lang w:val="en-US"/>
              </w:rPr>
              <w:t>4</w:t>
            </w:r>
          </w:p>
        </w:tc>
        <w:tc>
          <w:tcPr>
            <w:tcW w:w="1927" w:type="dxa"/>
            <w:vAlign w:val="center"/>
          </w:tcPr>
          <w:p w14:paraId="627D4869">
            <w:pPr>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免费质保期</w:t>
            </w:r>
          </w:p>
        </w:tc>
        <w:tc>
          <w:tcPr>
            <w:tcW w:w="2215" w:type="dxa"/>
            <w:vAlign w:val="center"/>
          </w:tcPr>
          <w:p w14:paraId="2C03BD70">
            <w:pPr>
              <w:jc w:val="center"/>
              <w:rPr>
                <w:rFonts w:asciiTheme="minorEastAsia" w:hAnsiTheme="minorEastAsia" w:eastAsiaTheme="minorEastAsia"/>
                <w:color w:val="auto"/>
                <w:sz w:val="24"/>
                <w:highlight w:val="none"/>
              </w:rPr>
            </w:pPr>
          </w:p>
        </w:tc>
        <w:tc>
          <w:tcPr>
            <w:tcW w:w="2347" w:type="dxa"/>
            <w:vAlign w:val="center"/>
          </w:tcPr>
          <w:p w14:paraId="1B123F47">
            <w:pPr>
              <w:jc w:val="center"/>
              <w:rPr>
                <w:rFonts w:asciiTheme="minorEastAsia" w:hAnsiTheme="minorEastAsia" w:eastAsiaTheme="minorEastAsia"/>
                <w:color w:val="auto"/>
                <w:sz w:val="24"/>
                <w:highlight w:val="none"/>
              </w:rPr>
            </w:pPr>
          </w:p>
        </w:tc>
        <w:tc>
          <w:tcPr>
            <w:tcW w:w="1235" w:type="dxa"/>
            <w:vAlign w:val="center"/>
          </w:tcPr>
          <w:p w14:paraId="6F06C68A">
            <w:pPr>
              <w:jc w:val="center"/>
              <w:rPr>
                <w:rFonts w:asciiTheme="minorEastAsia" w:hAnsiTheme="minorEastAsia" w:eastAsiaTheme="minorEastAsia"/>
                <w:color w:val="auto"/>
                <w:sz w:val="24"/>
                <w:highlight w:val="none"/>
              </w:rPr>
            </w:pPr>
          </w:p>
        </w:tc>
      </w:tr>
      <w:tr w14:paraId="2702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969F751">
            <w:pPr>
              <w:jc w:val="center"/>
              <w:rPr>
                <w:rFonts w:hint="default" w:asciiTheme="minorEastAsia" w:hAnsiTheme="minorEastAsia" w:eastAsiaTheme="minorEastAsia"/>
                <w:color w:val="auto"/>
                <w:sz w:val="24"/>
                <w:highlight w:val="none"/>
                <w:lang w:val="en-US"/>
              </w:rPr>
            </w:pPr>
            <w:r>
              <w:rPr>
                <w:rFonts w:hint="default" w:asciiTheme="minorEastAsia" w:hAnsiTheme="minorEastAsia" w:eastAsiaTheme="minorEastAsia"/>
                <w:color w:val="auto"/>
                <w:sz w:val="24"/>
                <w:highlight w:val="none"/>
                <w:lang w:val="en-US"/>
              </w:rPr>
              <w:t>5</w:t>
            </w:r>
          </w:p>
        </w:tc>
        <w:tc>
          <w:tcPr>
            <w:tcW w:w="1927" w:type="dxa"/>
            <w:vAlign w:val="center"/>
          </w:tcPr>
          <w:p w14:paraId="33EA08CC">
            <w:pPr>
              <w:jc w:val="center"/>
              <w:rPr>
                <w:rFonts w:hint="eastAsia" w:ascii="宋体" w:hAnsi="宋体" w:eastAsia="宋体" w:cs="Times New Roman"/>
                <w:color w:val="auto"/>
                <w:kern w:val="2"/>
                <w:sz w:val="24"/>
                <w:highlight w:val="none"/>
                <w:lang w:val="en-US" w:eastAsia="zh-CN" w:bidi="ar-SA"/>
              </w:rPr>
            </w:pPr>
            <w:r>
              <w:rPr>
                <w:rFonts w:ascii="sans-serif" w:hAnsi="sans-serif" w:eastAsia="sans-serif" w:cs="sans-serif"/>
                <w:color w:val="auto"/>
                <w:sz w:val="24"/>
                <w:szCs w:val="24"/>
                <w:highlight w:val="none"/>
              </w:rPr>
              <w:t>商品包装要求</w:t>
            </w:r>
          </w:p>
        </w:tc>
        <w:tc>
          <w:tcPr>
            <w:tcW w:w="2215" w:type="dxa"/>
            <w:vAlign w:val="center"/>
          </w:tcPr>
          <w:p w14:paraId="240DFBB1">
            <w:pPr>
              <w:jc w:val="center"/>
              <w:rPr>
                <w:rFonts w:asciiTheme="minorEastAsia" w:hAnsiTheme="minorEastAsia" w:eastAsiaTheme="minorEastAsia"/>
                <w:color w:val="auto"/>
                <w:sz w:val="24"/>
                <w:highlight w:val="none"/>
              </w:rPr>
            </w:pPr>
          </w:p>
        </w:tc>
        <w:tc>
          <w:tcPr>
            <w:tcW w:w="2347" w:type="dxa"/>
            <w:vAlign w:val="center"/>
          </w:tcPr>
          <w:p w14:paraId="5058D5A7">
            <w:pPr>
              <w:jc w:val="center"/>
              <w:rPr>
                <w:rFonts w:asciiTheme="minorEastAsia" w:hAnsiTheme="minorEastAsia" w:eastAsiaTheme="minorEastAsia"/>
                <w:color w:val="auto"/>
                <w:sz w:val="24"/>
                <w:highlight w:val="none"/>
              </w:rPr>
            </w:pPr>
          </w:p>
        </w:tc>
        <w:tc>
          <w:tcPr>
            <w:tcW w:w="1235" w:type="dxa"/>
            <w:vAlign w:val="center"/>
          </w:tcPr>
          <w:p w14:paraId="4AF5801F">
            <w:pPr>
              <w:jc w:val="center"/>
              <w:rPr>
                <w:rFonts w:asciiTheme="minorEastAsia" w:hAnsiTheme="minorEastAsia" w:eastAsiaTheme="minorEastAsia"/>
                <w:color w:val="auto"/>
                <w:sz w:val="24"/>
                <w:highlight w:val="none"/>
              </w:rPr>
            </w:pPr>
          </w:p>
        </w:tc>
      </w:tr>
    </w:tbl>
    <w:p w14:paraId="269305AB">
      <w:pPr>
        <w:spacing w:line="360" w:lineRule="auto"/>
        <w:rPr>
          <w:rFonts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技术要求响应表：</w:t>
      </w:r>
    </w:p>
    <w:tbl>
      <w:tblPr>
        <w:tblStyle w:val="60"/>
        <w:tblpPr w:leftFromText="180" w:rightFromText="180" w:vertAnchor="text" w:horzAnchor="page" w:tblpX="1779" w:tblpY="533"/>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14:paraId="308F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74" w:type="dxa"/>
            <w:vAlign w:val="center"/>
          </w:tcPr>
          <w:p w14:paraId="1E33937B">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43" w:type="dxa"/>
            <w:vAlign w:val="center"/>
          </w:tcPr>
          <w:p w14:paraId="08AFD186">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1770" w:type="dxa"/>
            <w:vAlign w:val="center"/>
          </w:tcPr>
          <w:p w14:paraId="4DF1DD46">
            <w:pPr>
              <w:spacing w:line="360" w:lineRule="auto"/>
              <w:jc w:val="center"/>
              <w:rPr>
                <w:rFonts w:ascii="宋体" w:hAnsi="宋体"/>
                <w:color w:val="auto"/>
                <w:szCs w:val="21"/>
                <w:highlight w:val="none"/>
              </w:rPr>
            </w:pPr>
            <w:r>
              <w:rPr>
                <w:rFonts w:hint="eastAsia" w:ascii="宋体" w:hAnsi="宋体"/>
                <w:color w:val="auto"/>
                <w:szCs w:val="21"/>
                <w:highlight w:val="none"/>
              </w:rPr>
              <w:t>生产厂家、品牌、型号</w:t>
            </w:r>
          </w:p>
        </w:tc>
        <w:tc>
          <w:tcPr>
            <w:tcW w:w="1843" w:type="dxa"/>
            <w:vAlign w:val="center"/>
          </w:tcPr>
          <w:p w14:paraId="4E2A975D">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技术参数</w:t>
            </w:r>
          </w:p>
        </w:tc>
        <w:tc>
          <w:tcPr>
            <w:tcW w:w="1603" w:type="dxa"/>
            <w:vAlign w:val="center"/>
          </w:tcPr>
          <w:p w14:paraId="3FBBFECF">
            <w:pPr>
              <w:spacing w:line="360" w:lineRule="auto"/>
              <w:jc w:val="center"/>
              <w:rPr>
                <w:rFonts w:ascii="宋体" w:hAnsi="宋体"/>
                <w:color w:val="auto"/>
                <w:szCs w:val="21"/>
                <w:highlight w:val="none"/>
              </w:rPr>
            </w:pPr>
            <w:r>
              <w:rPr>
                <w:rFonts w:hint="eastAsia" w:ascii="宋体" w:hAnsi="宋体"/>
                <w:color w:val="auto"/>
                <w:szCs w:val="21"/>
                <w:highlight w:val="none"/>
              </w:rPr>
              <w:t>响应情况</w:t>
            </w:r>
          </w:p>
        </w:tc>
        <w:tc>
          <w:tcPr>
            <w:tcW w:w="1293" w:type="dxa"/>
            <w:vAlign w:val="center"/>
          </w:tcPr>
          <w:p w14:paraId="5C889CC9">
            <w:pPr>
              <w:spacing w:line="360" w:lineRule="auto"/>
              <w:jc w:val="center"/>
              <w:rPr>
                <w:rFonts w:ascii="宋体" w:hAnsi="宋体"/>
                <w:b/>
                <w:color w:val="auto"/>
                <w:szCs w:val="21"/>
                <w:highlight w:val="none"/>
              </w:rPr>
            </w:pPr>
            <w:r>
              <w:rPr>
                <w:rFonts w:hint="eastAsia" w:ascii="宋体" w:hAnsi="宋体"/>
                <w:b/>
                <w:color w:val="auto"/>
                <w:szCs w:val="21"/>
                <w:highlight w:val="none"/>
              </w:rPr>
              <w:t>原产地</w:t>
            </w:r>
          </w:p>
        </w:tc>
      </w:tr>
      <w:tr w14:paraId="4A8A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51DADEFF">
            <w:pPr>
              <w:spacing w:line="360" w:lineRule="auto"/>
              <w:jc w:val="center"/>
              <w:rPr>
                <w:rFonts w:ascii="宋体" w:hAnsi="宋体"/>
                <w:color w:val="auto"/>
                <w:spacing w:val="-4"/>
                <w:szCs w:val="21"/>
                <w:highlight w:val="none"/>
              </w:rPr>
            </w:pPr>
          </w:p>
        </w:tc>
        <w:tc>
          <w:tcPr>
            <w:tcW w:w="1243" w:type="dxa"/>
            <w:vAlign w:val="center"/>
          </w:tcPr>
          <w:p w14:paraId="2950D561">
            <w:pPr>
              <w:spacing w:line="360" w:lineRule="auto"/>
              <w:jc w:val="center"/>
              <w:rPr>
                <w:rFonts w:ascii="宋体" w:hAnsi="宋体"/>
                <w:color w:val="auto"/>
                <w:szCs w:val="21"/>
                <w:highlight w:val="none"/>
              </w:rPr>
            </w:pPr>
          </w:p>
        </w:tc>
        <w:tc>
          <w:tcPr>
            <w:tcW w:w="1770" w:type="dxa"/>
          </w:tcPr>
          <w:p w14:paraId="47E7C9D9">
            <w:pPr>
              <w:spacing w:line="360" w:lineRule="auto"/>
              <w:jc w:val="center"/>
              <w:rPr>
                <w:rFonts w:ascii="宋体" w:hAnsi="宋体"/>
                <w:b/>
                <w:color w:val="auto"/>
                <w:szCs w:val="21"/>
                <w:highlight w:val="none"/>
              </w:rPr>
            </w:pPr>
          </w:p>
        </w:tc>
        <w:tc>
          <w:tcPr>
            <w:tcW w:w="1843" w:type="dxa"/>
            <w:vAlign w:val="center"/>
          </w:tcPr>
          <w:p w14:paraId="066ABB69">
            <w:pPr>
              <w:spacing w:line="360" w:lineRule="auto"/>
              <w:jc w:val="center"/>
              <w:rPr>
                <w:rFonts w:ascii="宋体" w:hAnsi="宋体"/>
                <w:b/>
                <w:color w:val="auto"/>
                <w:szCs w:val="21"/>
                <w:highlight w:val="none"/>
              </w:rPr>
            </w:pPr>
          </w:p>
        </w:tc>
        <w:tc>
          <w:tcPr>
            <w:tcW w:w="1603" w:type="dxa"/>
            <w:vAlign w:val="center"/>
          </w:tcPr>
          <w:p w14:paraId="4A42795E">
            <w:pPr>
              <w:spacing w:line="360" w:lineRule="auto"/>
              <w:jc w:val="center"/>
              <w:rPr>
                <w:rFonts w:ascii="宋体" w:hAnsi="宋体"/>
                <w:b/>
                <w:color w:val="auto"/>
                <w:szCs w:val="21"/>
                <w:highlight w:val="none"/>
              </w:rPr>
            </w:pPr>
          </w:p>
        </w:tc>
        <w:tc>
          <w:tcPr>
            <w:tcW w:w="1293" w:type="dxa"/>
            <w:vAlign w:val="center"/>
          </w:tcPr>
          <w:p w14:paraId="16B1E344">
            <w:pPr>
              <w:spacing w:line="360" w:lineRule="auto"/>
              <w:jc w:val="center"/>
              <w:rPr>
                <w:rFonts w:ascii="宋体" w:hAnsi="宋体"/>
                <w:b/>
                <w:color w:val="auto"/>
                <w:szCs w:val="21"/>
                <w:highlight w:val="none"/>
              </w:rPr>
            </w:pPr>
          </w:p>
        </w:tc>
      </w:tr>
      <w:tr w14:paraId="4FA2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47A358E">
            <w:pPr>
              <w:spacing w:line="360" w:lineRule="auto"/>
              <w:jc w:val="center"/>
              <w:rPr>
                <w:rFonts w:ascii="宋体" w:hAnsi="宋体"/>
                <w:color w:val="auto"/>
                <w:spacing w:val="-4"/>
                <w:szCs w:val="21"/>
                <w:highlight w:val="none"/>
              </w:rPr>
            </w:pPr>
          </w:p>
        </w:tc>
        <w:tc>
          <w:tcPr>
            <w:tcW w:w="1243" w:type="dxa"/>
            <w:vAlign w:val="center"/>
          </w:tcPr>
          <w:p w14:paraId="27D02B7A">
            <w:pPr>
              <w:spacing w:line="360" w:lineRule="auto"/>
              <w:jc w:val="center"/>
              <w:rPr>
                <w:rFonts w:ascii="宋体" w:hAnsi="宋体"/>
                <w:color w:val="auto"/>
                <w:szCs w:val="21"/>
                <w:highlight w:val="none"/>
              </w:rPr>
            </w:pPr>
          </w:p>
        </w:tc>
        <w:tc>
          <w:tcPr>
            <w:tcW w:w="1770" w:type="dxa"/>
          </w:tcPr>
          <w:p w14:paraId="53ACF355">
            <w:pPr>
              <w:spacing w:line="360" w:lineRule="auto"/>
              <w:jc w:val="center"/>
              <w:rPr>
                <w:rFonts w:ascii="宋体" w:hAnsi="宋体"/>
                <w:b/>
                <w:color w:val="auto"/>
                <w:szCs w:val="21"/>
                <w:highlight w:val="none"/>
              </w:rPr>
            </w:pPr>
          </w:p>
        </w:tc>
        <w:tc>
          <w:tcPr>
            <w:tcW w:w="1843" w:type="dxa"/>
            <w:vAlign w:val="center"/>
          </w:tcPr>
          <w:p w14:paraId="6AB9FD96">
            <w:pPr>
              <w:spacing w:line="360" w:lineRule="auto"/>
              <w:jc w:val="center"/>
              <w:rPr>
                <w:rFonts w:ascii="宋体" w:hAnsi="宋体"/>
                <w:b/>
                <w:color w:val="auto"/>
                <w:szCs w:val="21"/>
                <w:highlight w:val="none"/>
              </w:rPr>
            </w:pPr>
          </w:p>
        </w:tc>
        <w:tc>
          <w:tcPr>
            <w:tcW w:w="1603" w:type="dxa"/>
            <w:vAlign w:val="center"/>
          </w:tcPr>
          <w:p w14:paraId="21AB4283">
            <w:pPr>
              <w:spacing w:line="360" w:lineRule="auto"/>
              <w:jc w:val="center"/>
              <w:rPr>
                <w:rFonts w:ascii="宋体" w:hAnsi="宋体"/>
                <w:b/>
                <w:color w:val="auto"/>
                <w:szCs w:val="21"/>
                <w:highlight w:val="none"/>
              </w:rPr>
            </w:pPr>
          </w:p>
        </w:tc>
        <w:tc>
          <w:tcPr>
            <w:tcW w:w="1293" w:type="dxa"/>
            <w:vAlign w:val="center"/>
          </w:tcPr>
          <w:p w14:paraId="205E5967">
            <w:pPr>
              <w:spacing w:line="360" w:lineRule="auto"/>
              <w:jc w:val="center"/>
              <w:rPr>
                <w:rFonts w:ascii="宋体" w:hAnsi="宋体"/>
                <w:b/>
                <w:color w:val="auto"/>
                <w:szCs w:val="21"/>
                <w:highlight w:val="none"/>
              </w:rPr>
            </w:pPr>
          </w:p>
        </w:tc>
      </w:tr>
      <w:tr w14:paraId="749D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1479FAD9">
            <w:pPr>
              <w:spacing w:line="360" w:lineRule="auto"/>
              <w:jc w:val="center"/>
              <w:rPr>
                <w:rFonts w:ascii="宋体" w:hAnsi="宋体"/>
                <w:color w:val="auto"/>
                <w:spacing w:val="-4"/>
                <w:szCs w:val="21"/>
                <w:highlight w:val="none"/>
              </w:rPr>
            </w:pPr>
          </w:p>
        </w:tc>
        <w:tc>
          <w:tcPr>
            <w:tcW w:w="1243" w:type="dxa"/>
            <w:vAlign w:val="center"/>
          </w:tcPr>
          <w:p w14:paraId="30DC3E43">
            <w:pPr>
              <w:spacing w:line="360" w:lineRule="auto"/>
              <w:jc w:val="center"/>
              <w:rPr>
                <w:rFonts w:ascii="宋体" w:hAnsi="宋体"/>
                <w:color w:val="auto"/>
                <w:szCs w:val="21"/>
                <w:highlight w:val="none"/>
              </w:rPr>
            </w:pPr>
          </w:p>
        </w:tc>
        <w:tc>
          <w:tcPr>
            <w:tcW w:w="1770" w:type="dxa"/>
          </w:tcPr>
          <w:p w14:paraId="7E691840">
            <w:pPr>
              <w:spacing w:line="360" w:lineRule="auto"/>
              <w:jc w:val="center"/>
              <w:rPr>
                <w:rFonts w:ascii="宋体" w:hAnsi="宋体"/>
                <w:b/>
                <w:color w:val="auto"/>
                <w:szCs w:val="21"/>
                <w:highlight w:val="none"/>
              </w:rPr>
            </w:pPr>
          </w:p>
        </w:tc>
        <w:tc>
          <w:tcPr>
            <w:tcW w:w="1843" w:type="dxa"/>
            <w:vAlign w:val="center"/>
          </w:tcPr>
          <w:p w14:paraId="3E16F2F5">
            <w:pPr>
              <w:spacing w:line="360" w:lineRule="auto"/>
              <w:jc w:val="center"/>
              <w:rPr>
                <w:rFonts w:ascii="宋体" w:hAnsi="宋体"/>
                <w:b/>
                <w:color w:val="auto"/>
                <w:szCs w:val="21"/>
                <w:highlight w:val="none"/>
              </w:rPr>
            </w:pPr>
          </w:p>
        </w:tc>
        <w:tc>
          <w:tcPr>
            <w:tcW w:w="1603" w:type="dxa"/>
            <w:vAlign w:val="center"/>
          </w:tcPr>
          <w:p w14:paraId="17C04754">
            <w:pPr>
              <w:spacing w:line="360" w:lineRule="auto"/>
              <w:jc w:val="center"/>
              <w:rPr>
                <w:rFonts w:ascii="宋体" w:hAnsi="宋体"/>
                <w:b/>
                <w:color w:val="auto"/>
                <w:szCs w:val="21"/>
                <w:highlight w:val="none"/>
              </w:rPr>
            </w:pPr>
          </w:p>
        </w:tc>
        <w:tc>
          <w:tcPr>
            <w:tcW w:w="1293" w:type="dxa"/>
            <w:vAlign w:val="center"/>
          </w:tcPr>
          <w:p w14:paraId="5EB0EDF8">
            <w:pPr>
              <w:spacing w:line="360" w:lineRule="auto"/>
              <w:jc w:val="center"/>
              <w:rPr>
                <w:rFonts w:ascii="宋体" w:hAnsi="宋体"/>
                <w:b/>
                <w:color w:val="auto"/>
                <w:szCs w:val="21"/>
                <w:highlight w:val="none"/>
              </w:rPr>
            </w:pPr>
          </w:p>
        </w:tc>
      </w:tr>
      <w:tr w14:paraId="111B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0137D418">
            <w:pPr>
              <w:spacing w:line="360" w:lineRule="auto"/>
              <w:jc w:val="center"/>
              <w:rPr>
                <w:rFonts w:ascii="宋体" w:hAnsi="宋体"/>
                <w:color w:val="auto"/>
                <w:spacing w:val="-4"/>
                <w:szCs w:val="21"/>
                <w:highlight w:val="none"/>
              </w:rPr>
            </w:pPr>
          </w:p>
        </w:tc>
        <w:tc>
          <w:tcPr>
            <w:tcW w:w="1243" w:type="dxa"/>
            <w:vAlign w:val="center"/>
          </w:tcPr>
          <w:p w14:paraId="1E535898">
            <w:pPr>
              <w:spacing w:line="360" w:lineRule="auto"/>
              <w:jc w:val="center"/>
              <w:rPr>
                <w:rFonts w:ascii="宋体" w:hAnsi="宋体"/>
                <w:color w:val="auto"/>
                <w:szCs w:val="21"/>
                <w:highlight w:val="none"/>
              </w:rPr>
            </w:pPr>
          </w:p>
        </w:tc>
        <w:tc>
          <w:tcPr>
            <w:tcW w:w="1770" w:type="dxa"/>
          </w:tcPr>
          <w:p w14:paraId="344F43DB">
            <w:pPr>
              <w:spacing w:line="360" w:lineRule="auto"/>
              <w:jc w:val="center"/>
              <w:rPr>
                <w:rFonts w:ascii="宋体" w:hAnsi="宋体"/>
                <w:b/>
                <w:color w:val="auto"/>
                <w:szCs w:val="21"/>
                <w:highlight w:val="none"/>
              </w:rPr>
            </w:pPr>
          </w:p>
        </w:tc>
        <w:tc>
          <w:tcPr>
            <w:tcW w:w="1843" w:type="dxa"/>
            <w:vAlign w:val="center"/>
          </w:tcPr>
          <w:p w14:paraId="3B28BD1C">
            <w:pPr>
              <w:spacing w:line="360" w:lineRule="auto"/>
              <w:jc w:val="center"/>
              <w:rPr>
                <w:rFonts w:ascii="宋体" w:hAnsi="宋体"/>
                <w:b/>
                <w:color w:val="auto"/>
                <w:szCs w:val="21"/>
                <w:highlight w:val="none"/>
              </w:rPr>
            </w:pPr>
          </w:p>
        </w:tc>
        <w:tc>
          <w:tcPr>
            <w:tcW w:w="1603" w:type="dxa"/>
            <w:vAlign w:val="center"/>
          </w:tcPr>
          <w:p w14:paraId="43F69E15">
            <w:pPr>
              <w:spacing w:line="360" w:lineRule="auto"/>
              <w:jc w:val="center"/>
              <w:rPr>
                <w:rFonts w:ascii="宋体" w:hAnsi="宋体"/>
                <w:b/>
                <w:color w:val="auto"/>
                <w:szCs w:val="21"/>
                <w:highlight w:val="none"/>
              </w:rPr>
            </w:pPr>
          </w:p>
        </w:tc>
        <w:tc>
          <w:tcPr>
            <w:tcW w:w="1293" w:type="dxa"/>
            <w:vAlign w:val="center"/>
          </w:tcPr>
          <w:p w14:paraId="2C084BA8">
            <w:pPr>
              <w:spacing w:line="360" w:lineRule="auto"/>
              <w:jc w:val="center"/>
              <w:rPr>
                <w:rFonts w:ascii="宋体" w:hAnsi="宋体"/>
                <w:b/>
                <w:color w:val="auto"/>
                <w:szCs w:val="21"/>
                <w:highlight w:val="none"/>
              </w:rPr>
            </w:pPr>
          </w:p>
        </w:tc>
      </w:tr>
      <w:tr w14:paraId="1176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13CEFB85">
            <w:pPr>
              <w:spacing w:line="360" w:lineRule="auto"/>
              <w:jc w:val="center"/>
              <w:rPr>
                <w:rFonts w:ascii="宋体" w:hAnsi="宋体"/>
                <w:color w:val="auto"/>
                <w:spacing w:val="-4"/>
                <w:szCs w:val="21"/>
                <w:highlight w:val="none"/>
              </w:rPr>
            </w:pPr>
          </w:p>
        </w:tc>
        <w:tc>
          <w:tcPr>
            <w:tcW w:w="1243" w:type="dxa"/>
            <w:vAlign w:val="center"/>
          </w:tcPr>
          <w:p w14:paraId="1C16EBB6">
            <w:pPr>
              <w:spacing w:line="360" w:lineRule="auto"/>
              <w:jc w:val="center"/>
              <w:rPr>
                <w:rFonts w:ascii="宋体" w:hAnsi="宋体"/>
                <w:color w:val="auto"/>
                <w:szCs w:val="21"/>
                <w:highlight w:val="none"/>
              </w:rPr>
            </w:pPr>
          </w:p>
        </w:tc>
        <w:tc>
          <w:tcPr>
            <w:tcW w:w="1770" w:type="dxa"/>
          </w:tcPr>
          <w:p w14:paraId="53A47B2D">
            <w:pPr>
              <w:spacing w:line="360" w:lineRule="auto"/>
              <w:jc w:val="center"/>
              <w:rPr>
                <w:rFonts w:ascii="宋体" w:hAnsi="宋体"/>
                <w:b/>
                <w:color w:val="auto"/>
                <w:szCs w:val="21"/>
                <w:highlight w:val="none"/>
              </w:rPr>
            </w:pPr>
          </w:p>
        </w:tc>
        <w:tc>
          <w:tcPr>
            <w:tcW w:w="1843" w:type="dxa"/>
            <w:vAlign w:val="center"/>
          </w:tcPr>
          <w:p w14:paraId="366FE632">
            <w:pPr>
              <w:spacing w:line="360" w:lineRule="auto"/>
              <w:jc w:val="center"/>
              <w:rPr>
                <w:rFonts w:ascii="宋体" w:hAnsi="宋体"/>
                <w:b/>
                <w:color w:val="auto"/>
                <w:szCs w:val="21"/>
                <w:highlight w:val="none"/>
              </w:rPr>
            </w:pPr>
          </w:p>
        </w:tc>
        <w:tc>
          <w:tcPr>
            <w:tcW w:w="1603" w:type="dxa"/>
            <w:vAlign w:val="center"/>
          </w:tcPr>
          <w:p w14:paraId="24957D8B">
            <w:pPr>
              <w:spacing w:line="360" w:lineRule="auto"/>
              <w:jc w:val="center"/>
              <w:rPr>
                <w:rFonts w:ascii="宋体" w:hAnsi="宋体"/>
                <w:b/>
                <w:color w:val="auto"/>
                <w:szCs w:val="21"/>
                <w:highlight w:val="none"/>
              </w:rPr>
            </w:pPr>
          </w:p>
        </w:tc>
        <w:tc>
          <w:tcPr>
            <w:tcW w:w="1293" w:type="dxa"/>
            <w:vAlign w:val="center"/>
          </w:tcPr>
          <w:p w14:paraId="7464D7A4">
            <w:pPr>
              <w:spacing w:line="360" w:lineRule="auto"/>
              <w:jc w:val="center"/>
              <w:rPr>
                <w:rFonts w:ascii="宋体" w:hAnsi="宋体"/>
                <w:b/>
                <w:color w:val="auto"/>
                <w:szCs w:val="21"/>
                <w:highlight w:val="none"/>
              </w:rPr>
            </w:pPr>
          </w:p>
        </w:tc>
      </w:tr>
    </w:tbl>
    <w:p w14:paraId="1A557264">
      <w:pPr>
        <w:tabs>
          <w:tab w:val="left" w:pos="1815"/>
        </w:tabs>
        <w:spacing w:line="360" w:lineRule="auto"/>
        <w:ind w:left="1" w:firstLine="417" w:firstLineChars="199"/>
        <w:rPr>
          <w:rFonts w:ascii="宋体" w:hAnsi="宋体" w:cs="Arial"/>
          <w:color w:val="auto"/>
          <w:szCs w:val="21"/>
          <w:highlight w:val="none"/>
        </w:rPr>
      </w:pPr>
    </w:p>
    <w:p w14:paraId="63A6D040">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必须将自己所投</w:t>
      </w:r>
      <w:r>
        <w:rPr>
          <w:rFonts w:hint="eastAsia" w:ascii="宋体" w:hAnsi="宋体" w:cs="Arial"/>
          <w:color w:val="auto"/>
          <w:szCs w:val="21"/>
          <w:highlight w:val="none"/>
        </w:rPr>
        <w:t>货物</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67AA1F9B">
      <w:pPr>
        <w:tabs>
          <w:tab w:val="left" w:pos="1815"/>
        </w:tabs>
        <w:spacing w:line="360" w:lineRule="auto"/>
        <w:ind w:left="1" w:firstLine="417" w:firstLineChars="199"/>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必须根据自己所投</w:t>
      </w:r>
      <w:r>
        <w:rPr>
          <w:rFonts w:hint="eastAsia" w:ascii="宋体" w:hAnsi="宋体" w:cs="Arial"/>
          <w:color w:val="auto"/>
          <w:szCs w:val="21"/>
          <w:highlight w:val="none"/>
        </w:rPr>
        <w:t>货物</w:t>
      </w:r>
      <w:r>
        <w:rPr>
          <w:rFonts w:ascii="宋体" w:hAnsi="宋体" w:cs="Arial"/>
          <w:color w:val="auto"/>
          <w:szCs w:val="21"/>
          <w:highlight w:val="none"/>
        </w:rPr>
        <w:t>与“</w:t>
      </w:r>
      <w:r>
        <w:rPr>
          <w:rFonts w:hint="eastAsia" w:ascii="宋体" w:hAnsi="宋体" w:cs="Arial"/>
          <w:color w:val="auto"/>
          <w:szCs w:val="21"/>
          <w:highlight w:val="none"/>
          <w:lang w:eastAsia="zh-CN"/>
        </w:rPr>
        <w:t>采购</w:t>
      </w:r>
      <w:r>
        <w:rPr>
          <w:rFonts w:hint="eastAsia" w:ascii="宋体" w:hAnsi="宋体"/>
          <w:color w:val="auto"/>
          <w:szCs w:val="21"/>
          <w:highlight w:val="none"/>
        </w:rPr>
        <w:t>技术参数</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10029381">
      <w:pPr>
        <w:tabs>
          <w:tab w:val="left" w:pos="1815"/>
        </w:tabs>
        <w:spacing w:line="360" w:lineRule="auto"/>
        <w:ind w:left="1" w:firstLine="417" w:firstLineChars="199"/>
        <w:rPr>
          <w:color w:val="auto"/>
          <w:highlight w:val="none"/>
        </w:rPr>
      </w:pPr>
      <w:r>
        <w:rPr>
          <w:rFonts w:hint="eastAsia" w:ascii="宋体" w:hAnsi="宋体" w:cs="Arial"/>
          <w:color w:val="auto"/>
          <w:szCs w:val="21"/>
          <w:highlight w:val="none"/>
        </w:rPr>
        <w:t>3、</w:t>
      </w:r>
      <w:r>
        <w:rPr>
          <w:rFonts w:hint="eastAsia" w:ascii="宋体" w:hAnsi="宋体" w:cs="Arial"/>
          <w:b/>
          <w:color w:val="auto"/>
          <w:szCs w:val="21"/>
          <w:highlight w:val="none"/>
        </w:rPr>
        <w:t>若</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所投货物为进口产品的，必须在表中明确列出所投进口产品的原产地。</w:t>
      </w:r>
    </w:p>
    <w:p w14:paraId="0D2510BC">
      <w:pPr>
        <w:spacing w:line="360" w:lineRule="auto"/>
        <w:ind w:firstLine="3561" w:firstLineChars="1696"/>
        <w:rPr>
          <w:rFonts w:ascii="宋体" w:hAnsi="宋体"/>
          <w:color w:val="auto"/>
          <w:szCs w:val="21"/>
          <w:highlight w:val="none"/>
        </w:rPr>
      </w:pPr>
    </w:p>
    <w:p w14:paraId="61001CF1">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6E530FA4">
      <w:pPr>
        <w:pStyle w:val="30"/>
        <w:tabs>
          <w:tab w:val="left" w:pos="5580"/>
        </w:tabs>
        <w:spacing w:line="480" w:lineRule="auto"/>
        <w:ind w:firstLine="3600" w:firstLineChars="1500"/>
        <w:rPr>
          <w:rFonts w:hint="eastAsia" w:hAnsi="宋体" w:cs="宋体"/>
          <w:color w:val="auto"/>
          <w:highlight w:val="none"/>
        </w:rPr>
        <w:sectPr>
          <w:footerReference r:id="rId10"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2BCC885">
      <w:pPr>
        <w:pStyle w:val="74"/>
        <w:ind w:left="0" w:leftChars="0" w:firstLine="0" w:firstLineChars="0"/>
        <w:rPr>
          <w:color w:val="auto"/>
          <w:highlight w:val="none"/>
        </w:rPr>
      </w:pPr>
    </w:p>
    <w:bookmarkEnd w:id="251"/>
    <w:p w14:paraId="2129355F">
      <w:pPr>
        <w:pStyle w:val="8"/>
        <w:numPr>
          <w:ilvl w:val="0"/>
          <w:numId w:val="11"/>
        </w:numPr>
        <w:jc w:val="center"/>
        <w:rPr>
          <w:rFonts w:cs="宋体"/>
          <w:color w:val="auto"/>
          <w:sz w:val="28"/>
          <w:szCs w:val="28"/>
          <w:highlight w:val="none"/>
        </w:rPr>
      </w:pPr>
      <w:bookmarkStart w:id="254" w:name="_Toc54941345"/>
      <w:bookmarkStart w:id="255" w:name="_Toc476584436"/>
      <w:bookmarkStart w:id="256" w:name="_Toc15038"/>
      <w:r>
        <w:rPr>
          <w:rFonts w:hint="eastAsia" w:cs="宋体"/>
          <w:color w:val="auto"/>
          <w:sz w:val="28"/>
          <w:szCs w:val="28"/>
          <w:highlight w:val="none"/>
        </w:rPr>
        <w:t>最后报价表</w:t>
      </w:r>
      <w:bookmarkEnd w:id="254"/>
    </w:p>
    <w:p w14:paraId="1F720F8D">
      <w:pPr>
        <w:pStyle w:val="4"/>
        <w:rPr>
          <w:color w:val="auto"/>
          <w:highlight w:val="none"/>
        </w:rPr>
      </w:pPr>
    </w:p>
    <w:p w14:paraId="368D5E86">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68ED1C38">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p w14:paraId="3FFAA1EE">
      <w:pPr>
        <w:spacing w:line="360" w:lineRule="auto"/>
        <w:ind w:firstLine="6090" w:firstLineChars="2900"/>
        <w:rPr>
          <w:rFonts w:ascii="宋体"/>
          <w:color w:val="auto"/>
          <w:highlight w:val="none"/>
        </w:rPr>
      </w:pPr>
    </w:p>
    <w:tbl>
      <w:tblPr>
        <w:tblStyle w:val="60"/>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75DB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1650" w:type="dxa"/>
            <w:vMerge w:val="restart"/>
            <w:vAlign w:val="center"/>
          </w:tcPr>
          <w:p w14:paraId="38EE98AF">
            <w:pPr>
              <w:spacing w:line="400" w:lineRule="exact"/>
              <w:jc w:val="center"/>
              <w:rPr>
                <w:color w:val="auto"/>
                <w:sz w:val="24"/>
                <w:highlight w:val="none"/>
              </w:rPr>
            </w:pPr>
            <w:r>
              <w:rPr>
                <w:rFonts w:hint="eastAsia" w:hAnsi="宋体"/>
                <w:color w:val="auto"/>
                <w:sz w:val="24"/>
                <w:highlight w:val="none"/>
              </w:rPr>
              <w:t>最后报价</w:t>
            </w:r>
          </w:p>
        </w:tc>
        <w:tc>
          <w:tcPr>
            <w:tcW w:w="6743" w:type="dxa"/>
            <w:vAlign w:val="center"/>
          </w:tcPr>
          <w:p w14:paraId="78CA4BA5">
            <w:pPr>
              <w:wordWrap w:val="0"/>
              <w:spacing w:line="400" w:lineRule="exact"/>
              <w:rPr>
                <w:color w:val="auto"/>
                <w:sz w:val="24"/>
                <w:highlight w:val="none"/>
              </w:rPr>
            </w:pPr>
            <w:r>
              <w:rPr>
                <w:rFonts w:hint="eastAsia" w:hAnsi="宋体"/>
                <w:color w:val="auto"/>
                <w:sz w:val="24"/>
                <w:highlight w:val="none"/>
              </w:rPr>
              <w:t>大写：</w:t>
            </w:r>
            <w:r>
              <w:rPr>
                <w:color w:val="auto"/>
                <w:sz w:val="24"/>
                <w:highlight w:val="none"/>
              </w:rPr>
              <w:t xml:space="preserve"> </w:t>
            </w:r>
          </w:p>
          <w:p w14:paraId="393C6915">
            <w:pPr>
              <w:wordWrap w:val="0"/>
              <w:spacing w:line="400" w:lineRule="exact"/>
              <w:rPr>
                <w:color w:val="auto"/>
                <w:sz w:val="24"/>
                <w:highlight w:val="none"/>
              </w:rPr>
            </w:pPr>
            <w:r>
              <w:rPr>
                <w:rFonts w:hint="eastAsia" w:ascii="宋体" w:hAnsi="宋体"/>
                <w:b w:val="0"/>
                <w:bCs/>
                <w:color w:val="auto"/>
                <w:sz w:val="21"/>
                <w:szCs w:val="21"/>
                <w:highlight w:val="none"/>
                <w:lang w:val="en-US" w:eastAsia="zh-CN"/>
              </w:rPr>
              <w:t>注：</w:t>
            </w:r>
            <w:r>
              <w:rPr>
                <w:rFonts w:hint="eastAsia" w:ascii="宋体" w:hAnsi="宋体"/>
                <w:b w:val="0"/>
                <w:bCs/>
                <w:i/>
                <w:iCs/>
                <w:color w:val="auto"/>
                <w:sz w:val="21"/>
                <w:szCs w:val="21"/>
                <w:highlight w:val="none"/>
              </w:rPr>
              <w:t>此表请各供应商准备好，以便在磋商时报价使用（</w:t>
            </w:r>
            <w:r>
              <w:rPr>
                <w:rFonts w:hint="eastAsia" w:ascii="宋体" w:hAnsi="宋体"/>
                <w:b w:val="0"/>
                <w:bCs/>
                <w:i/>
                <w:iCs/>
                <w:color w:val="auto"/>
                <w:sz w:val="21"/>
                <w:szCs w:val="21"/>
                <w:highlight w:val="none"/>
                <w:lang w:eastAsia="zh-CN"/>
              </w:rPr>
              <w:t>此表须加盖供应商公章，由供应商通过邮箱系统递交或现场递交</w:t>
            </w:r>
            <w:r>
              <w:rPr>
                <w:rFonts w:hint="eastAsia" w:ascii="宋体" w:hAnsi="宋体"/>
                <w:b w:val="0"/>
                <w:bCs/>
                <w:i/>
                <w:iCs/>
                <w:color w:val="auto"/>
                <w:sz w:val="21"/>
                <w:szCs w:val="21"/>
                <w:highlight w:val="none"/>
              </w:rPr>
              <w:t>）。</w:t>
            </w:r>
            <w:r>
              <w:rPr>
                <w:b w:val="0"/>
                <w:bCs/>
                <w:i/>
                <w:iCs/>
                <w:color w:val="auto"/>
                <w:sz w:val="21"/>
                <w:szCs w:val="21"/>
                <w:highlight w:val="none"/>
              </w:rPr>
              <w:t xml:space="preserve"> </w:t>
            </w:r>
            <w:r>
              <w:rPr>
                <w:i/>
                <w:iCs/>
                <w:color w:val="auto"/>
                <w:sz w:val="24"/>
                <w:highlight w:val="none"/>
              </w:rPr>
              <w:t xml:space="preserve"> </w:t>
            </w:r>
            <w:r>
              <w:rPr>
                <w:color w:val="auto"/>
                <w:sz w:val="24"/>
                <w:highlight w:val="none"/>
              </w:rPr>
              <w:t xml:space="preserve">               </w:t>
            </w:r>
          </w:p>
        </w:tc>
      </w:tr>
      <w:tr w14:paraId="0899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650" w:type="dxa"/>
            <w:vMerge w:val="continue"/>
            <w:vAlign w:val="center"/>
          </w:tcPr>
          <w:p w14:paraId="7FE94884">
            <w:pPr>
              <w:spacing w:line="400" w:lineRule="exact"/>
              <w:jc w:val="center"/>
              <w:rPr>
                <w:color w:val="auto"/>
                <w:sz w:val="24"/>
                <w:highlight w:val="none"/>
              </w:rPr>
            </w:pPr>
          </w:p>
        </w:tc>
        <w:tc>
          <w:tcPr>
            <w:tcW w:w="6743" w:type="dxa"/>
            <w:vAlign w:val="center"/>
          </w:tcPr>
          <w:p w14:paraId="0D043E57">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0C07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56AEEC2F">
            <w:pPr>
              <w:spacing w:line="400" w:lineRule="exact"/>
              <w:rPr>
                <w:rFonts w:hAnsi="宋体"/>
                <w:color w:val="auto"/>
                <w:sz w:val="24"/>
                <w:highlight w:val="none"/>
              </w:rPr>
            </w:pPr>
            <w:r>
              <w:rPr>
                <w:rFonts w:hint="eastAsia" w:hAnsi="宋体"/>
                <w:color w:val="auto"/>
                <w:sz w:val="24"/>
                <w:highlight w:val="none"/>
              </w:rPr>
              <w:t>备注：</w:t>
            </w:r>
          </w:p>
          <w:p w14:paraId="08B92CCC">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、分项报价按总报价的同等比例下浮；</w:t>
            </w:r>
          </w:p>
          <w:p w14:paraId="2E923431">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38F19A5B">
      <w:pPr>
        <w:spacing w:line="360" w:lineRule="auto"/>
        <w:rPr>
          <w:rFonts w:ascii="宋体"/>
          <w:b/>
          <w:color w:val="auto"/>
          <w:sz w:val="24"/>
          <w:highlight w:val="none"/>
        </w:rPr>
      </w:pPr>
    </w:p>
    <w:p w14:paraId="78292D2E">
      <w:pPr>
        <w:spacing w:line="360" w:lineRule="auto"/>
        <w:ind w:firstLine="3465" w:firstLineChars="1650"/>
        <w:rPr>
          <w:rFonts w:ascii="宋体"/>
          <w:color w:val="auto"/>
          <w:szCs w:val="21"/>
          <w:highlight w:val="none"/>
        </w:rPr>
      </w:pPr>
    </w:p>
    <w:p w14:paraId="3B5411A0">
      <w:pPr>
        <w:pStyle w:val="8"/>
        <w:rPr>
          <w:rFonts w:ascii="宋体"/>
          <w:color w:val="auto"/>
          <w:szCs w:val="21"/>
          <w:highlight w:val="none"/>
        </w:rPr>
      </w:pPr>
    </w:p>
    <w:p w14:paraId="2C4BE696">
      <w:pPr>
        <w:rPr>
          <w:rFonts w:ascii="宋体"/>
          <w:color w:val="auto"/>
          <w:szCs w:val="21"/>
          <w:highlight w:val="none"/>
        </w:rPr>
      </w:pPr>
    </w:p>
    <w:p w14:paraId="61D71AFD">
      <w:pPr>
        <w:pStyle w:val="8"/>
        <w:rPr>
          <w:color w:val="auto"/>
          <w:highlight w:val="none"/>
        </w:rPr>
      </w:pPr>
    </w:p>
    <w:p w14:paraId="51B800C4">
      <w:pPr>
        <w:spacing w:line="360" w:lineRule="auto"/>
        <w:ind w:firstLine="3465" w:firstLineChars="16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（盖  章）</w:t>
      </w:r>
    </w:p>
    <w:p w14:paraId="29179CCE">
      <w:pPr>
        <w:pStyle w:val="30"/>
        <w:tabs>
          <w:tab w:val="left" w:pos="5580"/>
        </w:tabs>
        <w:spacing w:line="480" w:lineRule="auto"/>
        <w:ind w:firstLine="3600" w:firstLineChars="1500"/>
        <w:rPr>
          <w:rFonts w:hint="default" w:hAnsi="宋体" w:eastAsia="宋体" w:cs="宋体"/>
          <w:color w:val="auto"/>
          <w:highlight w:val="none"/>
          <w:lang w:val="en-US" w:eastAsia="zh-CN"/>
        </w:rPr>
        <w:sectPr>
          <w:footerReference r:id="rId11"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hAnsi="宋体"/>
          <w:color w:val="auto"/>
          <w:sz w:val="24"/>
          <w:highlight w:val="none"/>
          <w:u w:val="single"/>
          <w:lang w:val="en-US" w:eastAsia="zh-CN"/>
        </w:rPr>
        <w:t xml:space="preserve">  </w:t>
      </w:r>
    </w:p>
    <w:bookmarkEnd w:id="255"/>
    <w:bookmarkEnd w:id="256"/>
    <w:p w14:paraId="4147505A">
      <w:pPr>
        <w:pStyle w:val="8"/>
        <w:rPr>
          <w:rFonts w:hint="eastAsia"/>
          <w:color w:val="auto"/>
          <w:highlight w:val="none"/>
          <w:lang w:eastAsia="zh-CN"/>
        </w:rPr>
      </w:pPr>
      <w:bookmarkStart w:id="257" w:name="_Toc20013"/>
      <w:bookmarkStart w:id="258" w:name="_Toc2920"/>
    </w:p>
    <w:p w14:paraId="6D2EE952">
      <w:pPr>
        <w:pStyle w:val="8"/>
        <w:rPr>
          <w:rFonts w:hint="eastAsia"/>
          <w:color w:val="auto"/>
          <w:highlight w:val="none"/>
          <w:lang w:eastAsia="zh-CN"/>
        </w:rPr>
      </w:pPr>
    </w:p>
    <w:p w14:paraId="359423DB">
      <w:pPr>
        <w:pStyle w:val="8"/>
        <w:numPr>
          <w:ilvl w:val="0"/>
          <w:numId w:val="0"/>
        </w:numPr>
        <w:shd w:val="clear" w:color="auto" w:fill="FFFFFF"/>
        <w:jc w:val="center"/>
        <w:rPr>
          <w:rFonts w:hint="default" w:cs="宋体"/>
          <w:color w:val="auto"/>
          <w:sz w:val="28"/>
          <w:szCs w:val="28"/>
          <w:highlight w:val="none"/>
          <w:lang w:val="en-US" w:eastAsia="zh-CN"/>
        </w:rPr>
      </w:pPr>
      <w:r>
        <w:rPr>
          <w:rFonts w:hint="eastAsia" w:cs="宋体"/>
          <w:color w:val="auto"/>
          <w:sz w:val="28"/>
          <w:szCs w:val="28"/>
          <w:highlight w:val="none"/>
          <w:lang w:val="en-US" w:eastAsia="zh-CN"/>
        </w:rPr>
        <w:t>五</w:t>
      </w:r>
      <w:r>
        <w:rPr>
          <w:rFonts w:hint="eastAsia" w:cs="宋体"/>
          <w:color w:val="auto"/>
          <w:sz w:val="28"/>
          <w:szCs w:val="28"/>
          <w:highlight w:val="none"/>
        </w:rPr>
        <w:t>、</w:t>
      </w:r>
      <w:bookmarkEnd w:id="257"/>
      <w:bookmarkEnd w:id="258"/>
      <w:r>
        <w:rPr>
          <w:rFonts w:hint="eastAsia" w:cs="宋体"/>
          <w:color w:val="auto"/>
          <w:sz w:val="28"/>
          <w:szCs w:val="28"/>
          <w:highlight w:val="none"/>
          <w:lang w:val="en-US" w:eastAsia="zh-CN"/>
        </w:rPr>
        <w:t>服务及技术方案</w:t>
      </w:r>
    </w:p>
    <w:p w14:paraId="35A064A6">
      <w:pPr>
        <w:spacing w:line="360" w:lineRule="auto"/>
        <w:ind w:firstLine="420" w:firstLineChars="200"/>
        <w:rPr>
          <w:rFonts w:ascii="仿宋" w:hAnsi="仿宋" w:eastAsia="仿宋"/>
          <w:color w:val="auto"/>
          <w:szCs w:val="21"/>
          <w:highlight w:val="none"/>
        </w:rPr>
      </w:pPr>
    </w:p>
    <w:p w14:paraId="6D99BD71">
      <w:pPr>
        <w:spacing w:line="360" w:lineRule="auto"/>
        <w:ind w:firstLine="435"/>
        <w:jc w:val="center"/>
        <w:rPr>
          <w:color w:val="auto"/>
          <w:highlight w:val="none"/>
        </w:rPr>
      </w:pPr>
      <w:r>
        <w:rPr>
          <w:rFonts w:hint="eastAsia"/>
          <w:color w:val="auto"/>
          <w:highlight w:val="none"/>
          <w:lang w:val="en-US" w:eastAsia="zh-CN"/>
        </w:rPr>
        <w:t>(响应人可自行制作格式)</w:t>
      </w:r>
    </w:p>
    <w:p w14:paraId="130EBC63">
      <w:pPr>
        <w:spacing w:line="360" w:lineRule="auto"/>
        <w:ind w:firstLine="435"/>
        <w:rPr>
          <w:color w:val="auto"/>
          <w:highlight w:val="none"/>
        </w:rPr>
      </w:pPr>
    </w:p>
    <w:p w14:paraId="5BD7F7AC">
      <w:pPr>
        <w:spacing w:line="360" w:lineRule="auto"/>
        <w:ind w:firstLine="435"/>
        <w:rPr>
          <w:color w:val="auto"/>
          <w:highlight w:val="none"/>
        </w:rPr>
      </w:pPr>
    </w:p>
    <w:p w14:paraId="14EC5638">
      <w:pPr>
        <w:spacing w:line="360" w:lineRule="auto"/>
        <w:ind w:firstLine="435"/>
        <w:rPr>
          <w:color w:val="auto"/>
          <w:highlight w:val="none"/>
        </w:rPr>
      </w:pPr>
    </w:p>
    <w:p w14:paraId="4FE87694">
      <w:pPr>
        <w:spacing w:line="360" w:lineRule="auto"/>
        <w:ind w:firstLine="435"/>
        <w:rPr>
          <w:color w:val="auto"/>
          <w:highlight w:val="none"/>
        </w:rPr>
      </w:pPr>
    </w:p>
    <w:p w14:paraId="5BF68A48">
      <w:pPr>
        <w:spacing w:line="360" w:lineRule="auto"/>
        <w:ind w:firstLine="435"/>
        <w:rPr>
          <w:color w:val="auto"/>
          <w:highlight w:val="none"/>
        </w:rPr>
      </w:pPr>
    </w:p>
    <w:p w14:paraId="52A11B2D">
      <w:pPr>
        <w:pStyle w:val="74"/>
        <w:rPr>
          <w:color w:val="auto"/>
          <w:highlight w:val="none"/>
        </w:rPr>
      </w:pPr>
    </w:p>
    <w:p w14:paraId="626C4F19">
      <w:pPr>
        <w:pStyle w:val="74"/>
        <w:rPr>
          <w:color w:val="auto"/>
          <w:highlight w:val="none"/>
        </w:rPr>
      </w:pPr>
    </w:p>
    <w:p w14:paraId="0B6696DE">
      <w:pPr>
        <w:pStyle w:val="74"/>
        <w:rPr>
          <w:color w:val="auto"/>
          <w:highlight w:val="none"/>
        </w:rPr>
      </w:pPr>
    </w:p>
    <w:p w14:paraId="0BA232AE">
      <w:pPr>
        <w:pStyle w:val="74"/>
        <w:rPr>
          <w:color w:val="auto"/>
          <w:highlight w:val="none"/>
        </w:rPr>
      </w:pPr>
    </w:p>
    <w:p w14:paraId="1E64272C">
      <w:pPr>
        <w:pStyle w:val="74"/>
        <w:rPr>
          <w:color w:val="auto"/>
          <w:highlight w:val="none"/>
        </w:rPr>
      </w:pPr>
    </w:p>
    <w:p w14:paraId="1FE4EBC3">
      <w:pPr>
        <w:pStyle w:val="74"/>
        <w:rPr>
          <w:color w:val="auto"/>
          <w:highlight w:val="none"/>
        </w:rPr>
      </w:pPr>
    </w:p>
    <w:p w14:paraId="3C7A4906">
      <w:pPr>
        <w:pStyle w:val="74"/>
        <w:rPr>
          <w:color w:val="auto"/>
          <w:highlight w:val="none"/>
        </w:rPr>
      </w:pPr>
    </w:p>
    <w:p w14:paraId="6DB11769">
      <w:pPr>
        <w:pStyle w:val="74"/>
        <w:rPr>
          <w:color w:val="auto"/>
          <w:highlight w:val="none"/>
        </w:rPr>
      </w:pPr>
    </w:p>
    <w:p w14:paraId="20A62DEB">
      <w:pPr>
        <w:pStyle w:val="74"/>
        <w:rPr>
          <w:color w:val="auto"/>
          <w:highlight w:val="none"/>
        </w:rPr>
      </w:pPr>
    </w:p>
    <w:p w14:paraId="09B4E82E">
      <w:pPr>
        <w:pStyle w:val="74"/>
        <w:rPr>
          <w:color w:val="auto"/>
          <w:highlight w:val="none"/>
        </w:rPr>
      </w:pPr>
    </w:p>
    <w:p w14:paraId="4CBADB87">
      <w:pPr>
        <w:pStyle w:val="74"/>
        <w:rPr>
          <w:color w:val="auto"/>
          <w:highlight w:val="none"/>
        </w:rPr>
      </w:pPr>
    </w:p>
    <w:p w14:paraId="71BCCE45">
      <w:pPr>
        <w:pStyle w:val="74"/>
        <w:rPr>
          <w:color w:val="auto"/>
          <w:highlight w:val="none"/>
        </w:rPr>
      </w:pPr>
    </w:p>
    <w:p w14:paraId="0793DC83">
      <w:pPr>
        <w:pStyle w:val="74"/>
        <w:rPr>
          <w:color w:val="auto"/>
          <w:highlight w:val="none"/>
        </w:rPr>
      </w:pPr>
    </w:p>
    <w:p w14:paraId="6767B02D">
      <w:pPr>
        <w:keepNext w:val="0"/>
        <w:keepLines w:val="0"/>
        <w:widowControl/>
        <w:numPr>
          <w:ilvl w:val="0"/>
          <w:numId w:val="0"/>
        </w:numPr>
        <w:suppressLineNumbers w:val="0"/>
        <w:jc w:val="center"/>
        <w:rPr>
          <w:rFonts w:hint="eastAsia" w:ascii="宋体" w:hAnsi="宋体" w:cs="宋体"/>
          <w:b/>
          <w:color w:val="auto"/>
          <w:kern w:val="2"/>
          <w:sz w:val="28"/>
          <w:szCs w:val="28"/>
          <w:highlight w:val="none"/>
          <w:shd w:val="clear" w:color="auto" w:fill="FFFFFF"/>
          <w:lang w:val="en-US" w:eastAsia="zh-CN" w:bidi="ar-SA"/>
        </w:rPr>
      </w:pPr>
      <w:bookmarkStart w:id="259" w:name="_Toc28007"/>
      <w:bookmarkStart w:id="260" w:name="_Toc25547"/>
    </w:p>
    <w:p w14:paraId="4412F034">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259"/>
      <w:bookmarkEnd w:id="260"/>
    </w:p>
    <w:p w14:paraId="7B415128">
      <w:pPr>
        <w:rPr>
          <w:rFonts w:ascii="仿宋" w:hAnsi="仿宋" w:eastAsia="仿宋" w:cs="仿宋"/>
          <w:b/>
          <w:bCs/>
          <w:color w:val="auto"/>
          <w:sz w:val="24"/>
          <w:highlight w:val="none"/>
        </w:rPr>
      </w:pPr>
    </w:p>
    <w:p w14:paraId="593F60BE">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6BD12CDA">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6BDBCA9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16390E1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7441872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3DB8A2A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6A0D187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796E3CE8">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46E733DA">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6093931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 xml:space="preserve">保证按照《政府采购质疑和投诉办法》要求进行。投诉内容符合要求，投诉材料加盖企业公章或由法定代表人或其委托代理人签字，并附有关身份证明。不恶意投诉，对本公司提供的投诉线索的真实性负责。 </w:t>
      </w:r>
    </w:p>
    <w:p w14:paraId="3819DDA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14:paraId="467FF2A3">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磋商文件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741D182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73E2B2A3">
      <w:pPr>
        <w:spacing w:line="360" w:lineRule="auto"/>
        <w:ind w:firstLine="4245" w:firstLineChars="1762"/>
        <w:rPr>
          <w:rFonts w:asciiTheme="minorEastAsia" w:hAnsiTheme="minorEastAsia" w:eastAsiaTheme="minorEastAsia"/>
          <w:b/>
          <w:bCs/>
          <w:color w:val="auto"/>
          <w:sz w:val="24"/>
          <w:highlight w:val="none"/>
          <w:u w:val="single"/>
        </w:rPr>
      </w:pPr>
      <w:bookmarkStart w:id="261" w:name="_Toc7076"/>
      <w:r>
        <w:rPr>
          <w:rFonts w:hint="eastAsia" w:asciiTheme="minorEastAsia" w:hAnsiTheme="minorEastAsia" w:eastAsiaTheme="minorEastAsia"/>
          <w:b/>
          <w:bCs/>
          <w:color w:val="auto"/>
          <w:sz w:val="24"/>
          <w:highlight w:val="none"/>
        </w:rPr>
        <w:t>供应商</w:t>
      </w:r>
      <w:r>
        <w:rPr>
          <w:rFonts w:hint="eastAsia" w:asciiTheme="minorEastAsia" w:hAnsiTheme="minorEastAsia" w:eastAsiaTheme="minorEastAsia"/>
          <w:b/>
          <w:bCs/>
          <w:color w:val="auto"/>
          <w:sz w:val="24"/>
          <w:highlight w:val="none"/>
          <w:lang w:val="en-US" w:eastAsia="zh-CN"/>
        </w:rPr>
        <w:t>公</w:t>
      </w:r>
      <w:r>
        <w:rPr>
          <w:rFonts w:hint="eastAsia" w:asciiTheme="minorEastAsia" w:hAnsiTheme="minorEastAsia" w:eastAsiaTheme="minorEastAsia"/>
          <w:b/>
          <w:bCs/>
          <w:color w:val="auto"/>
          <w:sz w:val="24"/>
          <w:highlight w:val="none"/>
        </w:rPr>
        <w:t>章：</w:t>
      </w:r>
      <w:r>
        <w:rPr>
          <w:rFonts w:hint="eastAsia"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3C40FBCD">
      <w:pPr>
        <w:tabs>
          <w:tab w:val="left" w:pos="630"/>
        </w:tabs>
        <w:spacing w:line="360" w:lineRule="auto"/>
        <w:ind w:firstLine="4245" w:firstLineChars="1762"/>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 xml:space="preserve">日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期：</w:t>
      </w:r>
      <w:r>
        <w:rPr>
          <w:rFonts w:hint="eastAsia" w:asciiTheme="minorEastAsia" w:hAnsiTheme="minorEastAsia" w:eastAsiaTheme="minorEastAsia"/>
          <w:b/>
          <w:bCs/>
          <w:color w:val="auto"/>
          <w:sz w:val="24"/>
          <w:highlight w:val="none"/>
          <w:u w:val="single"/>
        </w:rPr>
        <w:t xml:space="preserve">       </w:t>
      </w:r>
      <w:r>
        <w:rPr>
          <w:rFonts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4CA00020">
      <w:pPr>
        <w:rPr>
          <w:rFonts w:hint="eastAsia"/>
          <w:color w:val="auto"/>
          <w:sz w:val="28"/>
          <w:szCs w:val="28"/>
          <w:highlight w:val="none"/>
          <w:lang w:val="en-US" w:eastAsia="zh-CN"/>
        </w:rPr>
      </w:pPr>
    </w:p>
    <w:p w14:paraId="53F277C9">
      <w:pPr>
        <w:pStyle w:val="8"/>
        <w:rPr>
          <w:rFonts w:hint="eastAsia"/>
          <w:color w:val="auto"/>
          <w:sz w:val="28"/>
          <w:szCs w:val="28"/>
          <w:highlight w:val="none"/>
          <w:lang w:val="en-US" w:eastAsia="zh-CN"/>
        </w:rPr>
      </w:pPr>
    </w:p>
    <w:p w14:paraId="1013C0A8">
      <w:pPr>
        <w:pStyle w:val="8"/>
        <w:rPr>
          <w:rFonts w:hint="eastAsia"/>
          <w:color w:val="auto"/>
          <w:highlight w:val="none"/>
          <w:lang w:val="en-US" w:eastAsia="zh-CN"/>
        </w:rPr>
      </w:pPr>
    </w:p>
    <w:p w14:paraId="1D17A4B2">
      <w:pPr>
        <w:rPr>
          <w:rFonts w:hint="eastAsia"/>
          <w:color w:val="auto"/>
          <w:highlight w:val="none"/>
          <w:lang w:val="en-US" w:eastAsia="zh-CN"/>
        </w:rPr>
      </w:pPr>
    </w:p>
    <w:p w14:paraId="31B7D289">
      <w:pPr>
        <w:pStyle w:val="74"/>
        <w:rPr>
          <w:rFonts w:hint="eastAsia"/>
          <w:lang w:val="en-US" w:eastAsia="zh-CN"/>
        </w:rPr>
      </w:pPr>
    </w:p>
    <w:p w14:paraId="5DF5ACAF">
      <w:pPr>
        <w:pStyle w:val="8"/>
        <w:jc w:val="center"/>
        <w:rPr>
          <w:rFonts w:hAnsi="宋体"/>
          <w:color w:val="auto"/>
          <w:sz w:val="28"/>
          <w:szCs w:val="28"/>
          <w:highlight w:val="none"/>
        </w:rPr>
      </w:pPr>
      <w:r>
        <w:rPr>
          <w:rFonts w:hint="eastAsia"/>
          <w:color w:val="auto"/>
          <w:sz w:val="28"/>
          <w:szCs w:val="28"/>
          <w:highlight w:val="none"/>
          <w:lang w:val="en-US" w:eastAsia="zh-CN"/>
        </w:rPr>
        <w:t>七</w:t>
      </w:r>
      <w:r>
        <w:rPr>
          <w:rFonts w:hint="eastAsia" w:ascii="仿宋" w:hAnsi="仿宋" w:eastAsia="仿宋" w:cs="仿宋"/>
          <w:bCs/>
          <w:color w:val="auto"/>
          <w:sz w:val="28"/>
          <w:szCs w:val="28"/>
          <w:highlight w:val="none"/>
        </w:rPr>
        <w:t>、</w:t>
      </w:r>
      <w:r>
        <w:rPr>
          <w:rFonts w:hint="eastAsia" w:hAnsi="宋体"/>
          <w:color w:val="auto"/>
          <w:sz w:val="28"/>
          <w:szCs w:val="28"/>
          <w:highlight w:val="none"/>
        </w:rPr>
        <w:t>中小企业声明函(货物</w:t>
      </w:r>
      <w:r>
        <w:rPr>
          <w:rFonts w:hAnsi="宋体"/>
          <w:color w:val="auto"/>
          <w:sz w:val="28"/>
          <w:szCs w:val="28"/>
          <w:highlight w:val="none"/>
        </w:rPr>
        <w:t>)</w:t>
      </w:r>
      <w:bookmarkEnd w:id="261"/>
    </w:p>
    <w:p w14:paraId="090EBD40">
      <w:pPr>
        <w:spacing w:line="360" w:lineRule="auto"/>
        <w:jc w:val="center"/>
        <w:rPr>
          <w:color w:val="auto"/>
          <w:highlight w:val="none"/>
        </w:rPr>
      </w:pPr>
      <w:r>
        <w:rPr>
          <w:rFonts w:hint="eastAsia" w:ascii="宋体" w:hAnsi="宋体"/>
          <w:b/>
          <w:color w:val="auto"/>
          <w:szCs w:val="21"/>
          <w:highlight w:val="none"/>
        </w:rPr>
        <w:t>（非中小企业，不需此件）</w:t>
      </w:r>
    </w:p>
    <w:p w14:paraId="5269BF2B">
      <w:pPr>
        <w:spacing w:line="360" w:lineRule="auto"/>
        <w:ind w:firstLine="480" w:firstLineChars="200"/>
        <w:rPr>
          <w:color w:val="auto"/>
          <w:sz w:val="24"/>
          <w:szCs w:val="24"/>
          <w:highlight w:val="none"/>
        </w:rPr>
      </w:pPr>
      <w:r>
        <w:rPr>
          <w:rFonts w:hint="eastAsia"/>
          <w:color w:val="auto"/>
          <w:sz w:val="24"/>
          <w:szCs w:val="24"/>
          <w:highlight w:val="none"/>
        </w:rPr>
        <w:t>本公司</w:t>
      </w:r>
      <w:r>
        <w:rPr>
          <w:color w:val="auto"/>
          <w:sz w:val="24"/>
          <w:szCs w:val="24"/>
          <w:highlight w:val="none"/>
        </w:rPr>
        <w:t>(联合体）郑重声明，根据《政府采购促进中小企业发展管理办法》(财库〔2020〕46号）的规定，本公司(联合体）参加</w:t>
      </w:r>
      <w:r>
        <w:rPr>
          <w:i/>
          <w:color w:val="auto"/>
          <w:sz w:val="24"/>
          <w:szCs w:val="24"/>
          <w:highlight w:val="none"/>
          <w:u w:val="single"/>
        </w:rPr>
        <w:t>(单</w:t>
      </w:r>
      <w:r>
        <w:rPr>
          <w:rFonts w:hint="eastAsia"/>
          <w:i/>
          <w:color w:val="auto"/>
          <w:sz w:val="24"/>
          <w:szCs w:val="24"/>
          <w:highlight w:val="none"/>
          <w:u w:val="single"/>
        </w:rPr>
        <w:t xml:space="preserve"> </w:t>
      </w:r>
      <w:r>
        <w:rPr>
          <w:i/>
          <w:color w:val="auto"/>
          <w:sz w:val="24"/>
          <w:szCs w:val="24"/>
          <w:highlight w:val="none"/>
          <w:u w:val="single"/>
        </w:rPr>
        <w:t>位</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的</w:t>
      </w:r>
      <w:r>
        <w:rPr>
          <w:i/>
          <w:color w:val="auto"/>
          <w:sz w:val="24"/>
          <w:szCs w:val="24"/>
          <w:highlight w:val="none"/>
          <w:u w:val="single"/>
        </w:rPr>
        <w:t>(项</w:t>
      </w:r>
      <w:r>
        <w:rPr>
          <w:rFonts w:hint="eastAsia"/>
          <w:i/>
          <w:color w:val="auto"/>
          <w:sz w:val="24"/>
          <w:szCs w:val="24"/>
          <w:highlight w:val="none"/>
          <w:u w:val="single"/>
        </w:rPr>
        <w:t xml:space="preserve"> </w:t>
      </w:r>
      <w:r>
        <w:rPr>
          <w:i/>
          <w:color w:val="auto"/>
          <w:sz w:val="24"/>
          <w:szCs w:val="24"/>
          <w:highlight w:val="none"/>
          <w:u w:val="single"/>
        </w:rPr>
        <w:t>目</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采购活动，提供的货物全部由符合政策要求的中小企业制造。相关企业(含联合体中的中小企业、签订分包意向协议的中小企业)的具体情况如下:</w:t>
      </w:r>
    </w:p>
    <w:p w14:paraId="75B7F307">
      <w:pPr>
        <w:spacing w:line="360" w:lineRule="auto"/>
        <w:ind w:firstLine="480" w:firstLineChars="200"/>
        <w:rPr>
          <w:color w:val="auto"/>
          <w:sz w:val="24"/>
          <w:szCs w:val="24"/>
          <w:highlight w:val="none"/>
        </w:rPr>
      </w:pPr>
      <w:r>
        <w:rPr>
          <w:color w:val="auto"/>
          <w:sz w:val="24"/>
          <w:szCs w:val="24"/>
          <w:highlight w:val="none"/>
        </w:rPr>
        <w:t>1.</w:t>
      </w:r>
      <w:r>
        <w:rPr>
          <w:i/>
          <w:color w:val="auto"/>
          <w:sz w:val="24"/>
          <w:szCs w:val="24"/>
          <w:highlight w:val="none"/>
          <w:u w:val="single"/>
        </w:rPr>
        <w:t>（标的名称）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6B5BF48F">
      <w:pPr>
        <w:spacing w:line="360" w:lineRule="auto"/>
        <w:ind w:firstLine="480" w:firstLineChars="200"/>
        <w:rPr>
          <w:color w:val="auto"/>
          <w:sz w:val="24"/>
          <w:szCs w:val="24"/>
          <w:highlight w:val="none"/>
        </w:rPr>
      </w:pPr>
      <w:r>
        <w:rPr>
          <w:color w:val="auto"/>
          <w:sz w:val="24"/>
          <w:szCs w:val="24"/>
          <w:highlight w:val="none"/>
        </w:rPr>
        <w:t>2.</w:t>
      </w:r>
      <w:r>
        <w:rPr>
          <w:i/>
          <w:color w:val="auto"/>
          <w:sz w:val="24"/>
          <w:szCs w:val="24"/>
          <w:highlight w:val="none"/>
          <w:u w:val="single"/>
        </w:rPr>
        <w:t xml:space="preserve"> （标的名称）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495F0678">
      <w:pPr>
        <w:spacing w:line="360" w:lineRule="auto"/>
        <w:ind w:firstLine="482" w:firstLineChars="200"/>
        <w:rPr>
          <w:b/>
          <w:color w:val="auto"/>
          <w:sz w:val="24"/>
          <w:szCs w:val="24"/>
          <w:highlight w:val="none"/>
        </w:rPr>
      </w:pPr>
      <w:r>
        <w:rPr>
          <w:b/>
          <w:color w:val="auto"/>
          <w:sz w:val="24"/>
          <w:szCs w:val="24"/>
          <w:highlight w:val="none"/>
        </w:rPr>
        <w:t>……</w:t>
      </w:r>
    </w:p>
    <w:p w14:paraId="0116CE36">
      <w:pPr>
        <w:spacing w:line="360" w:lineRule="auto"/>
        <w:ind w:firstLine="480" w:firstLineChars="200"/>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18C3CA57">
      <w:pPr>
        <w:spacing w:line="360" w:lineRule="auto"/>
        <w:ind w:firstLine="480" w:firstLineChars="200"/>
        <w:rPr>
          <w:color w:val="auto"/>
          <w:sz w:val="24"/>
          <w:szCs w:val="24"/>
          <w:highlight w:val="none"/>
        </w:rPr>
      </w:pPr>
      <w:r>
        <w:rPr>
          <w:rFonts w:hint="eastAsia"/>
          <w:color w:val="auto"/>
          <w:sz w:val="24"/>
          <w:szCs w:val="24"/>
          <w:highlight w:val="none"/>
        </w:rPr>
        <w:t>本企业对上述声明内容的真实性负责。如有虚假，将依法承担相应责任。</w:t>
      </w:r>
    </w:p>
    <w:p w14:paraId="2E3D1242">
      <w:pPr>
        <w:pStyle w:val="8"/>
        <w:rPr>
          <w:rFonts w:hint="eastAsia"/>
          <w:color w:val="auto"/>
          <w:highlight w:val="none"/>
          <w:lang w:eastAsia="zh-CN"/>
        </w:rPr>
      </w:pPr>
    </w:p>
    <w:p w14:paraId="4DE8DEF4">
      <w:pPr>
        <w:rPr>
          <w:rFonts w:hint="eastAsia"/>
          <w:color w:val="auto"/>
          <w:highlight w:val="none"/>
          <w:lang w:eastAsia="zh-CN"/>
        </w:rPr>
      </w:pPr>
    </w:p>
    <w:p w14:paraId="2C4F20A3">
      <w:pPr>
        <w:keepNext w:val="0"/>
        <w:keepLines w:val="0"/>
        <w:pageBreakBefore w:val="0"/>
        <w:widowControl w:val="0"/>
        <w:kinsoku/>
        <w:wordWrap/>
        <w:overflowPunct/>
        <w:topLinePunct w:val="0"/>
        <w:autoSpaceDE/>
        <w:autoSpaceDN/>
        <w:bidi w:val="0"/>
        <w:adjustRightInd/>
        <w:snapToGrid/>
        <w:spacing w:line="560" w:lineRule="exact"/>
        <w:ind w:firstLine="4228" w:firstLineChars="1762"/>
        <w:textAlignment w:val="auto"/>
        <w:rPr>
          <w:rFonts w:hint="default" w:asciiTheme="minorEastAsia" w:hAnsiTheme="minorEastAsia" w:eastAsiaTheme="minorEastAsia"/>
          <w:color w:val="auto"/>
          <w:sz w:val="24"/>
          <w:szCs w:val="24"/>
          <w:highlight w:val="none"/>
          <w:u w:val="single"/>
          <w:lang w:val="en-US" w:eastAsia="zh-CN"/>
        </w:rPr>
      </w:pPr>
      <w:r>
        <w:rPr>
          <w:rFonts w:hint="eastAsia" w:asciiTheme="minorEastAsia" w:hAnsiTheme="minorEastAsia" w:eastAsiaTheme="minorEastAsia"/>
          <w:color w:val="auto"/>
          <w:sz w:val="24"/>
          <w:szCs w:val="24"/>
          <w:highlight w:val="none"/>
          <w:lang w:val="en-US" w:eastAsia="zh-CN"/>
        </w:rPr>
        <w:t>供应商公章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p>
    <w:p w14:paraId="3730D19A">
      <w:pPr>
        <w:keepNext w:val="0"/>
        <w:keepLines w:val="0"/>
        <w:pageBreakBefore w:val="0"/>
        <w:widowControl w:val="0"/>
        <w:tabs>
          <w:tab w:val="left" w:pos="4620"/>
        </w:tabs>
        <w:kinsoku/>
        <w:wordWrap/>
        <w:overflowPunct/>
        <w:topLinePunct w:val="0"/>
        <w:autoSpaceDE/>
        <w:autoSpaceDN/>
        <w:bidi w:val="0"/>
        <w:adjustRightInd/>
        <w:snapToGrid/>
        <w:spacing w:line="560" w:lineRule="exact"/>
        <w:ind w:firstLine="4252" w:firstLineChars="1772"/>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u w:val="single"/>
        </w:rPr>
        <w:t xml:space="preserve">   </w:t>
      </w:r>
    </w:p>
    <w:p w14:paraId="48906A29">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7EAF5046">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04830151">
      <w:pPr>
        <w:tabs>
          <w:tab w:val="left" w:pos="4620"/>
        </w:tabs>
        <w:spacing w:line="360" w:lineRule="auto"/>
        <w:jc w:val="left"/>
        <w:rPr>
          <w:rFonts w:hint="eastAsia" w:asciiTheme="minorEastAsia" w:hAnsiTheme="minorEastAsia" w:eastAsiaTheme="minorEastAsia"/>
          <w:color w:val="auto"/>
          <w:szCs w:val="24"/>
          <w:highlight w:val="none"/>
          <w:lang w:val="en-US" w:eastAsia="zh-CN"/>
        </w:rPr>
      </w:pPr>
      <w:bookmarkStart w:id="262" w:name="_Toc9439"/>
      <w:r>
        <w:rPr>
          <w:rFonts w:hint="eastAsia" w:asciiTheme="minorEastAsia" w:hAnsiTheme="minorEastAsia" w:eastAsiaTheme="minorEastAsia"/>
          <w:color w:val="auto"/>
          <w:szCs w:val="24"/>
          <w:highlight w:val="none"/>
          <w:lang w:val="en-US" w:eastAsia="zh-CN"/>
        </w:rPr>
        <w:t xml:space="preserve">2.供应商应根据《政府采购促进中小企业发展管理办法》（财库﹝2020﹞46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w:t>
      </w:r>
      <w:r>
        <w:rPr>
          <w:rFonts w:hint="eastAsia" w:asciiTheme="minorEastAsia" w:hAnsiTheme="minorEastAsia" w:eastAsiaTheme="minorEastAsia"/>
          <w:color w:val="auto"/>
          <w:szCs w:val="24"/>
          <w:highlight w:val="none"/>
          <w:lang w:val="en-US" w:eastAsia="zh-CN"/>
        </w:rPr>
        <w:fldChar w:fldCharType="begin"/>
      </w:r>
      <w:r>
        <w:rPr>
          <w:rFonts w:hint="eastAsia" w:asciiTheme="minorEastAsia" w:hAnsiTheme="minorEastAsia" w:eastAsiaTheme="minorEastAsia"/>
          <w:color w:val="auto"/>
          <w:szCs w:val="24"/>
          <w:highlight w:val="none"/>
          <w:lang w:val="en-US" w:eastAsia="zh-CN"/>
        </w:rPr>
        <w:instrText xml:space="preserve"> HYPERLINK "https://www.miit.gov.cn/）。" </w:instrText>
      </w:r>
      <w:r>
        <w:rPr>
          <w:rFonts w:hint="eastAsia" w:asciiTheme="minorEastAsia" w:hAnsiTheme="minorEastAsia" w:eastAsiaTheme="minorEastAsia"/>
          <w:color w:val="auto"/>
          <w:szCs w:val="24"/>
          <w:highlight w:val="none"/>
          <w:lang w:val="en-US" w:eastAsia="zh-CN"/>
        </w:rPr>
        <w:fldChar w:fldCharType="separate"/>
      </w:r>
      <w:r>
        <w:rPr>
          <w:rStyle w:val="70"/>
          <w:rFonts w:hint="eastAsia" w:asciiTheme="minorEastAsia" w:hAnsiTheme="minorEastAsia" w:eastAsiaTheme="minorEastAsia"/>
          <w:color w:val="auto"/>
          <w:szCs w:val="24"/>
          <w:highlight w:val="none"/>
          <w:lang w:val="en-US" w:eastAsia="zh-CN"/>
        </w:rPr>
        <w:t>https://www.miit.gov.cn/）。</w:t>
      </w:r>
      <w:r>
        <w:rPr>
          <w:rFonts w:hint="eastAsia" w:asciiTheme="minorEastAsia" w:hAnsiTheme="minorEastAsia" w:eastAsiaTheme="minorEastAsia"/>
          <w:color w:val="auto"/>
          <w:szCs w:val="24"/>
          <w:highlight w:val="none"/>
          <w:lang w:val="en-US" w:eastAsia="zh-CN"/>
        </w:rPr>
        <w:fldChar w:fldCharType="end"/>
      </w:r>
    </w:p>
    <w:p w14:paraId="61DA570B">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39A4F530">
      <w:pPr>
        <w:pStyle w:val="8"/>
        <w:rPr>
          <w:rFonts w:hint="eastAsia" w:hAnsi="宋体"/>
          <w:bCs/>
          <w:color w:val="auto"/>
          <w:highlight w:val="none"/>
        </w:rPr>
        <w:sectPr>
          <w:pgSz w:w="11906" w:h="16838"/>
          <w:pgMar w:top="1418" w:right="1418" w:bottom="1276" w:left="1418" w:header="680" w:footer="680" w:gutter="0"/>
          <w:pgNumType w:fmt="decimal"/>
          <w:cols w:space="720" w:num="1"/>
          <w:docGrid w:type="lines" w:linePitch="312" w:charSpace="0"/>
        </w:sectPr>
      </w:pPr>
    </w:p>
    <w:p w14:paraId="26EC09A7">
      <w:pPr>
        <w:pStyle w:val="8"/>
        <w:shd w:val="clear" w:color="auto" w:fill="FFFFFF"/>
        <w:jc w:val="center"/>
        <w:rPr>
          <w:rFonts w:hint="eastAsia"/>
          <w:color w:val="auto"/>
          <w:sz w:val="28"/>
          <w:szCs w:val="28"/>
          <w:highlight w:val="none"/>
          <w:lang w:val="en-US" w:eastAsia="zh-CN"/>
        </w:rPr>
      </w:pPr>
    </w:p>
    <w:p w14:paraId="5D63A0E8">
      <w:pPr>
        <w:pStyle w:val="8"/>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八、残疾人福利性单位声明函</w:t>
      </w:r>
      <w:bookmarkEnd w:id="262"/>
    </w:p>
    <w:p w14:paraId="562033F8">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681CD49E">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勾选）条件的残疾人福利性单位，且本单位参加本项目采购活动提供本单位制造的货物，或者提供其他□符合□不符合（对应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勾选）残疾人福利性单位制造的货物（不包括使用非残疾人福利性单位注册商标的货物）。</w:t>
      </w:r>
    </w:p>
    <w:p w14:paraId="6EAE450F">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7F1B3A95">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1DD40819">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w:t>
      </w:r>
      <w:r>
        <w:rPr>
          <w:rFonts w:hint="eastAsia" w:asciiTheme="minorEastAsia" w:hAnsiTheme="minorEastAsia" w:eastAsiaTheme="minorEastAsia"/>
          <w:b w:val="0"/>
          <w:bCs w:val="0"/>
          <w:color w:val="auto"/>
          <w:sz w:val="24"/>
          <w:highlight w:val="none"/>
          <w:lang w:val="en-US" w:eastAsia="zh-CN"/>
        </w:rPr>
        <w:t>公</w:t>
      </w:r>
      <w:r>
        <w:rPr>
          <w:rFonts w:hint="eastAsia" w:asciiTheme="minorEastAsia" w:hAnsiTheme="minorEastAsia" w:eastAsiaTheme="minorEastAsia"/>
          <w:b w:val="0"/>
          <w:bCs w:val="0"/>
          <w:color w:val="auto"/>
          <w:sz w:val="24"/>
          <w:highlight w:val="none"/>
        </w:rPr>
        <w:t>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73B67514">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60B50F9D">
      <w:pPr>
        <w:spacing w:after="152" w:line="259" w:lineRule="auto"/>
        <w:ind w:left="11"/>
        <w:rPr>
          <w:color w:val="auto"/>
          <w:highlight w:val="none"/>
        </w:rPr>
      </w:pPr>
      <w:r>
        <w:rPr>
          <w:color w:val="auto"/>
          <w:highlight w:val="none"/>
        </w:rPr>
        <w:t xml:space="preserve"> </w:t>
      </w:r>
    </w:p>
    <w:p w14:paraId="098C5AF8">
      <w:pPr>
        <w:spacing w:after="222"/>
        <w:ind w:left="19" w:right="2"/>
        <w:rPr>
          <w:color w:val="auto"/>
          <w:highlight w:val="none"/>
        </w:rPr>
      </w:pPr>
      <w:r>
        <w:rPr>
          <w:color w:val="auto"/>
          <w:highlight w:val="none"/>
        </w:rPr>
        <w:t xml:space="preserve">备注： </w:t>
      </w:r>
    </w:p>
    <w:p w14:paraId="51419DBB">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1E058593">
      <w:pPr>
        <w:ind w:right="480"/>
        <w:jc w:val="center"/>
        <w:rPr>
          <w:rFonts w:ascii="仿宋" w:hAnsi="仿宋" w:eastAsia="仿宋" w:cs="仿宋"/>
          <w:b/>
          <w:bCs/>
          <w:color w:val="auto"/>
          <w:sz w:val="24"/>
          <w:highlight w:val="none"/>
        </w:rPr>
      </w:pPr>
    </w:p>
    <w:p w14:paraId="5DEBF382">
      <w:pPr>
        <w:pStyle w:val="74"/>
        <w:rPr>
          <w:rFonts w:ascii="仿宋" w:hAnsi="仿宋" w:eastAsia="仿宋" w:cs="仿宋"/>
          <w:b/>
          <w:bCs/>
          <w:color w:val="auto"/>
          <w:sz w:val="24"/>
          <w:highlight w:val="none"/>
        </w:rPr>
      </w:pPr>
    </w:p>
    <w:p w14:paraId="55AA5167">
      <w:pPr>
        <w:pStyle w:val="74"/>
        <w:rPr>
          <w:rFonts w:ascii="仿宋" w:hAnsi="仿宋" w:eastAsia="仿宋" w:cs="仿宋"/>
          <w:b/>
          <w:bCs/>
          <w:color w:val="auto"/>
          <w:sz w:val="24"/>
          <w:highlight w:val="none"/>
        </w:rPr>
      </w:pPr>
    </w:p>
    <w:p w14:paraId="7456CFD3">
      <w:pPr>
        <w:pStyle w:val="74"/>
        <w:rPr>
          <w:rFonts w:ascii="仿宋" w:hAnsi="仿宋" w:eastAsia="仿宋" w:cs="仿宋"/>
          <w:b/>
          <w:bCs/>
          <w:color w:val="auto"/>
          <w:sz w:val="24"/>
          <w:highlight w:val="none"/>
        </w:rPr>
      </w:pPr>
    </w:p>
    <w:p w14:paraId="057BE744">
      <w:pPr>
        <w:pStyle w:val="74"/>
        <w:rPr>
          <w:rFonts w:ascii="仿宋" w:hAnsi="仿宋" w:eastAsia="仿宋" w:cs="仿宋"/>
          <w:b/>
          <w:bCs/>
          <w:color w:val="auto"/>
          <w:sz w:val="24"/>
          <w:highlight w:val="none"/>
        </w:rPr>
      </w:pPr>
    </w:p>
    <w:p w14:paraId="6E3130AA">
      <w:pPr>
        <w:pStyle w:val="74"/>
        <w:rPr>
          <w:rFonts w:ascii="仿宋" w:hAnsi="仿宋" w:eastAsia="仿宋" w:cs="仿宋"/>
          <w:b/>
          <w:bCs/>
          <w:color w:val="auto"/>
          <w:sz w:val="24"/>
          <w:highlight w:val="none"/>
        </w:rPr>
      </w:pPr>
    </w:p>
    <w:p w14:paraId="4A55C9B4">
      <w:pPr>
        <w:ind w:right="480"/>
        <w:jc w:val="both"/>
        <w:rPr>
          <w:rFonts w:ascii="仿宋" w:hAnsi="仿宋" w:eastAsia="仿宋" w:cs="仿宋"/>
          <w:b/>
          <w:bCs/>
          <w:color w:val="auto"/>
          <w:sz w:val="24"/>
          <w:highlight w:val="none"/>
        </w:rPr>
      </w:pPr>
    </w:p>
    <w:p w14:paraId="23DDAF60">
      <w:pPr>
        <w:pStyle w:val="8"/>
        <w:numPr>
          <w:ilvl w:val="0"/>
          <w:numId w:val="0"/>
        </w:numPr>
        <w:shd w:val="clear" w:color="auto" w:fill="FFFFFF"/>
        <w:ind w:left="420" w:leftChars="0"/>
        <w:jc w:val="center"/>
        <w:rPr>
          <w:rFonts w:hint="eastAsia"/>
          <w:color w:val="auto"/>
          <w:highlight w:val="none"/>
          <w:lang w:val="en-US" w:eastAsia="zh-CN"/>
        </w:rPr>
      </w:pPr>
      <w:r>
        <w:rPr>
          <w:rFonts w:hint="eastAsia"/>
          <w:color w:val="auto"/>
          <w:sz w:val="28"/>
          <w:szCs w:val="28"/>
          <w:highlight w:val="none"/>
          <w:lang w:val="en-US" w:eastAsia="zh-CN"/>
        </w:rPr>
        <w:t>九、供应商声明函</w:t>
      </w:r>
    </w:p>
    <w:p w14:paraId="2D489751">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磋商</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030EC0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3D2646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30E83D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07D60B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2332CB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3B40DA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6D93BA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291266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5E022C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724988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2A1207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36D6D6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4B1BBA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698890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074104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7110F3FF">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w:t>
      </w:r>
      <w:r>
        <w:rPr>
          <w:rFonts w:hint="eastAsia" w:asciiTheme="minorEastAsia" w:hAnsiTheme="minorEastAsia" w:eastAsiaTheme="minorEastAsia"/>
          <w:b w:val="0"/>
          <w:bCs w:val="0"/>
          <w:color w:val="auto"/>
          <w:sz w:val="24"/>
          <w:highlight w:val="none"/>
          <w:lang w:val="en-US" w:eastAsia="zh-CN"/>
        </w:rPr>
        <w:t>公</w:t>
      </w:r>
      <w:r>
        <w:rPr>
          <w:rFonts w:hint="eastAsia" w:asciiTheme="minorEastAsia" w:hAnsiTheme="minorEastAsia" w:eastAsiaTheme="minorEastAsia"/>
          <w:b w:val="0"/>
          <w:bCs w:val="0"/>
          <w:color w:val="auto"/>
          <w:sz w:val="24"/>
          <w:highlight w:val="none"/>
        </w:rPr>
        <w:t>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7EA26497">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0D068F29">
      <w:pPr>
        <w:spacing w:line="360" w:lineRule="auto"/>
        <w:jc w:val="center"/>
        <w:outlineLvl w:val="1"/>
        <w:rPr>
          <w:rFonts w:hint="eastAsia" w:asciiTheme="minorEastAsia" w:hAnsiTheme="minorEastAsia" w:eastAsiaTheme="minorEastAsia"/>
          <w:b/>
          <w:color w:val="auto"/>
          <w:sz w:val="28"/>
          <w:szCs w:val="28"/>
          <w:highlight w:val="none"/>
          <w:lang w:eastAsia="zh-CN"/>
        </w:rPr>
      </w:pPr>
    </w:p>
    <w:p w14:paraId="6E464DA0">
      <w:pPr>
        <w:pStyle w:val="74"/>
        <w:rPr>
          <w:rFonts w:hint="eastAsia"/>
          <w:color w:val="auto"/>
          <w:highlight w:val="none"/>
          <w:lang w:eastAsia="zh-CN"/>
        </w:rPr>
      </w:pPr>
    </w:p>
    <w:p w14:paraId="324FF9DC">
      <w:pPr>
        <w:pStyle w:val="74"/>
        <w:rPr>
          <w:rFonts w:hint="eastAsia"/>
          <w:color w:val="auto"/>
          <w:highlight w:val="none"/>
          <w:lang w:eastAsia="zh-CN"/>
        </w:rPr>
      </w:pPr>
    </w:p>
    <w:p w14:paraId="1DEE0C9D">
      <w:pPr>
        <w:pStyle w:val="74"/>
        <w:rPr>
          <w:rFonts w:hint="eastAsia"/>
          <w:color w:val="auto"/>
          <w:highlight w:val="none"/>
          <w:lang w:eastAsia="zh-CN"/>
        </w:rPr>
      </w:pPr>
    </w:p>
    <w:p w14:paraId="5DBB7E04">
      <w:pPr>
        <w:spacing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十</w:t>
      </w:r>
      <w:r>
        <w:rPr>
          <w:rFonts w:hint="eastAsia" w:asciiTheme="minorEastAsia" w:hAnsiTheme="minorEastAsia" w:eastAsiaTheme="minorEastAsia"/>
          <w:b/>
          <w:color w:val="auto"/>
          <w:sz w:val="28"/>
          <w:szCs w:val="28"/>
          <w:highlight w:val="none"/>
        </w:rPr>
        <w:t>、联合</w:t>
      </w:r>
      <w:r>
        <w:rPr>
          <w:rFonts w:hint="eastAsia" w:asciiTheme="minorEastAsia" w:hAnsiTheme="minorEastAsia" w:eastAsiaTheme="minorEastAsia"/>
          <w:b/>
          <w:color w:val="auto"/>
          <w:sz w:val="28"/>
          <w:szCs w:val="28"/>
          <w:highlight w:val="none"/>
          <w:lang w:val="en-US" w:eastAsia="zh-CN"/>
        </w:rPr>
        <w:t>体</w:t>
      </w:r>
      <w:r>
        <w:rPr>
          <w:rFonts w:hint="eastAsia" w:asciiTheme="minorEastAsia" w:hAnsiTheme="minorEastAsia" w:eastAsiaTheme="minorEastAsia"/>
          <w:b/>
          <w:color w:val="auto"/>
          <w:sz w:val="28"/>
          <w:szCs w:val="28"/>
          <w:highlight w:val="none"/>
        </w:rPr>
        <w:t>协议</w:t>
      </w:r>
    </w:p>
    <w:p w14:paraId="7A0B0624">
      <w:pPr>
        <w:pStyle w:val="43"/>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（不允许联合体参加磋商或未组成联合体的，不需此件；允许联合体参加磋商且供应商为联合体参加磋商的，请将此件加盖公章后制成扫描件上传）</w:t>
      </w:r>
    </w:p>
    <w:p w14:paraId="0C0B67EB">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31582FB">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8C0B3B3">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7EBE179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本项目的磋商，</w:t>
      </w:r>
      <w:r>
        <w:rPr>
          <w:rFonts w:asciiTheme="minorEastAsia" w:hAnsiTheme="minorEastAsia" w:eastAsiaTheme="minorEastAsia"/>
          <w:color w:val="auto"/>
          <w:sz w:val="24"/>
          <w:highlight w:val="none"/>
        </w:rPr>
        <w:t>现就联合体参加磋商事宜订立如下协议：</w:t>
      </w:r>
    </w:p>
    <w:p w14:paraId="3AD5A25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6CD1D79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4CDB68E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5F2659A2">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5604918">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933C3D7">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6052143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74B9B80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5F0918F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06ED10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30FE55D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65941D8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0B1C979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51056B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5CFA789D">
      <w:pPr>
        <w:spacing w:line="360" w:lineRule="auto"/>
        <w:ind w:right="480" w:firstLine="5520" w:firstLineChars="2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486F763A">
      <w:pPr>
        <w:pStyle w:val="8"/>
        <w:shd w:val="clear" w:color="auto" w:fill="FFFFFF"/>
        <w:jc w:val="center"/>
        <w:rPr>
          <w:rFonts w:hint="eastAsia"/>
          <w:color w:val="auto"/>
          <w:sz w:val="28"/>
          <w:szCs w:val="28"/>
          <w:highlight w:val="none"/>
          <w:lang w:val="en-US" w:eastAsia="zh-CN"/>
        </w:rPr>
        <w:sectPr>
          <w:footerReference r:id="rId12" w:type="default"/>
          <w:pgSz w:w="11906" w:h="16838"/>
          <w:pgMar w:top="1418" w:right="1418" w:bottom="1276" w:left="1418" w:header="680" w:footer="680" w:gutter="0"/>
          <w:pgNumType w:fmt="decimal"/>
          <w:cols w:space="720" w:num="1"/>
          <w:docGrid w:type="lines" w:linePitch="312" w:charSpace="0"/>
        </w:sectPr>
      </w:pPr>
      <w:bookmarkStart w:id="263" w:name="_Toc22272"/>
      <w:bookmarkStart w:id="264" w:name="_Toc26186"/>
    </w:p>
    <w:p w14:paraId="66E4A28F">
      <w:pPr>
        <w:pStyle w:val="8"/>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263"/>
      <w:bookmarkEnd w:id="264"/>
      <w:r>
        <w:rPr>
          <w:rFonts w:hint="eastAsia"/>
          <w:color w:val="auto"/>
          <w:sz w:val="28"/>
          <w:szCs w:val="28"/>
          <w:highlight w:val="none"/>
          <w:lang w:val="en-US" w:eastAsia="zh-CN"/>
        </w:rPr>
        <w:t>资料</w:t>
      </w:r>
    </w:p>
    <w:p w14:paraId="057FC008">
      <w:pPr>
        <w:spacing w:line="360" w:lineRule="auto"/>
        <w:ind w:firstLine="420" w:firstLineChars="200"/>
        <w:rPr>
          <w:rFonts w:hint="eastAsia" w:ascii="宋体" w:hAnsi="宋体"/>
          <w:color w:val="auto"/>
          <w:szCs w:val="21"/>
          <w:highlight w:val="none"/>
          <w:lang w:val="en-US" w:eastAsia="zh-CN"/>
        </w:rPr>
      </w:pPr>
    </w:p>
    <w:p w14:paraId="13C62B50">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1、磋商公告中申请人资格要求证明材料，包含但不限于营业执照、税务登记证、特定资格要求中的证明材料。</w:t>
      </w:r>
    </w:p>
    <w:p w14:paraId="44F8A147">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2、授权书（格式详见附件01）及其委托代理人有效二代居民身份证。</w:t>
      </w:r>
    </w:p>
    <w:p w14:paraId="45742625">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3、本项目竞争性磋商文件中要求供应商提供的其他证明材料。</w:t>
      </w:r>
    </w:p>
    <w:p w14:paraId="7B32B058">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4、须提供上述证明材料复印件或扫描件或影印件，加盖供应商公章。</w:t>
      </w:r>
    </w:p>
    <w:p w14:paraId="26656D1E">
      <w:pPr>
        <w:pStyle w:val="74"/>
        <w:rPr>
          <w:rFonts w:hint="default"/>
          <w:color w:val="auto"/>
          <w:highlight w:val="none"/>
          <w:lang w:val="en-US" w:eastAsia="zh-CN"/>
        </w:rPr>
      </w:pPr>
    </w:p>
    <w:p w14:paraId="19A349BF">
      <w:pPr>
        <w:pStyle w:val="74"/>
        <w:rPr>
          <w:rFonts w:hint="default"/>
          <w:color w:val="auto"/>
          <w:highlight w:val="none"/>
          <w:lang w:val="en-US" w:eastAsia="zh-CN"/>
        </w:rPr>
      </w:pPr>
    </w:p>
    <w:p w14:paraId="6BEF74BA">
      <w:pPr>
        <w:widowControl/>
        <w:jc w:val="left"/>
        <w:rPr>
          <w:rFonts w:ascii="宋体" w:hAnsi="宋体"/>
          <w:color w:val="auto"/>
          <w:szCs w:val="21"/>
          <w:highlight w:val="none"/>
        </w:rPr>
      </w:pPr>
      <w:r>
        <w:rPr>
          <w:rFonts w:ascii="宋体" w:hAnsi="宋体"/>
          <w:color w:val="auto"/>
          <w:szCs w:val="21"/>
          <w:highlight w:val="none"/>
        </w:rPr>
        <w:br w:type="page"/>
      </w:r>
    </w:p>
    <w:p w14:paraId="1BB6D53E">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50CF752B">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19BB7DD5">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磋商</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参与磋商</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57BBC5A2">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0483CAA1">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62337564">
      <w:pPr>
        <w:spacing w:line="360" w:lineRule="auto"/>
        <w:rPr>
          <w:rFonts w:asciiTheme="minorEastAsia" w:hAnsiTheme="minorEastAsia" w:eastAsiaTheme="minorEastAsia"/>
          <w:color w:val="auto"/>
          <w:sz w:val="24"/>
          <w:highlight w:val="none"/>
        </w:rPr>
      </w:pPr>
    </w:p>
    <w:p w14:paraId="7AB24EBA">
      <w:pPr>
        <w:spacing w:line="360" w:lineRule="auto"/>
        <w:ind w:firstLine="435"/>
        <w:rPr>
          <w:rFonts w:asciiTheme="minorEastAsia" w:hAnsiTheme="minorEastAsia" w:eastAsiaTheme="minorEastAsia"/>
          <w:color w:val="auto"/>
          <w:sz w:val="24"/>
          <w:highlight w:val="none"/>
        </w:rPr>
      </w:pPr>
    </w:p>
    <w:p w14:paraId="015319EB">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2F2DFBCB">
      <w:pPr>
        <w:spacing w:line="360" w:lineRule="auto"/>
        <w:ind w:firstLine="435"/>
        <w:rPr>
          <w:rFonts w:hAnsi="宋体"/>
          <w:color w:val="auto"/>
          <w:sz w:val="24"/>
          <w:szCs w:val="28"/>
          <w:highlight w:val="none"/>
          <w:lang w:val="zh-CN"/>
        </w:rPr>
      </w:pPr>
    </w:p>
    <w:p w14:paraId="445D89AA">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14D10A37">
      <w:pPr>
        <w:spacing w:line="360" w:lineRule="auto"/>
        <w:rPr>
          <w:rFonts w:ascii="宋体" w:hAnsi="宋体"/>
          <w:color w:val="auto"/>
          <w:sz w:val="24"/>
          <w:szCs w:val="28"/>
          <w:highlight w:val="none"/>
        </w:rPr>
      </w:pPr>
    </w:p>
    <w:p w14:paraId="3F092C11">
      <w:pPr>
        <w:spacing w:line="360" w:lineRule="auto"/>
        <w:ind w:firstLine="435"/>
        <w:rPr>
          <w:rFonts w:ascii="宋体" w:hAnsi="宋体"/>
          <w:bCs/>
          <w:color w:val="auto"/>
          <w:sz w:val="24"/>
          <w:szCs w:val="28"/>
          <w:highlight w:val="none"/>
          <w:u w:val="single"/>
        </w:rPr>
      </w:pPr>
      <w:r>
        <w:rPr>
          <w:rFonts w:hint="eastAsia" w:ascii="宋体" w:hAnsi="宋体"/>
          <w:bCs/>
          <w:color w:val="auto"/>
          <w:sz w:val="24"/>
          <w:szCs w:val="28"/>
          <w:highlight w:val="none"/>
          <w:lang w:val="en-US" w:eastAsia="zh-CN"/>
        </w:rPr>
        <w:t>供应商公章</w:t>
      </w:r>
      <w:r>
        <w:rPr>
          <w:rFonts w:hint="eastAsia" w:ascii="宋体" w:hAnsi="宋体"/>
          <w:bCs/>
          <w:color w:val="auto"/>
          <w:sz w:val="24"/>
          <w:szCs w:val="28"/>
          <w:highlight w:val="none"/>
        </w:rPr>
        <w:t>：</w:t>
      </w:r>
      <w:r>
        <w:rPr>
          <w:rFonts w:hint="eastAsia" w:ascii="宋体" w:hAnsi="宋体"/>
          <w:bCs/>
          <w:color w:val="auto"/>
          <w:sz w:val="24"/>
          <w:szCs w:val="28"/>
          <w:highlight w:val="none"/>
          <w:u w:val="single"/>
        </w:rPr>
        <w:t xml:space="preserve">                 </w:t>
      </w:r>
      <w:r>
        <w:rPr>
          <w:rFonts w:hint="eastAsia" w:ascii="宋体" w:hAnsi="宋体"/>
          <w:bCs/>
          <w:color w:val="auto"/>
          <w:sz w:val="24"/>
          <w:szCs w:val="28"/>
          <w:highlight w:val="none"/>
          <w:u w:val="single"/>
          <w:lang w:val="en-US" w:eastAsia="zh-CN"/>
        </w:rPr>
        <w:t xml:space="preserve">    </w:t>
      </w:r>
      <w:r>
        <w:rPr>
          <w:rFonts w:hint="eastAsia" w:ascii="宋体" w:hAnsi="宋体"/>
          <w:bCs/>
          <w:color w:val="auto"/>
          <w:sz w:val="24"/>
          <w:szCs w:val="28"/>
          <w:highlight w:val="none"/>
          <w:u w:val="single"/>
        </w:rPr>
        <w:t xml:space="preserve">   </w:t>
      </w:r>
    </w:p>
    <w:p w14:paraId="1300D1F6">
      <w:pPr>
        <w:spacing w:line="360" w:lineRule="auto"/>
        <w:ind w:firstLine="435"/>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b/>
          <w:bCs/>
          <w:color w:val="auto"/>
          <w:sz w:val="24"/>
          <w:szCs w:val="28"/>
          <w:highlight w:val="none"/>
          <w:u w:val="single"/>
        </w:rPr>
        <w:t xml:space="preserve">                    </w:t>
      </w:r>
    </w:p>
    <w:p w14:paraId="063BF922">
      <w:pPr>
        <w:spacing w:line="360" w:lineRule="auto"/>
        <w:ind w:firstLine="435"/>
        <w:rPr>
          <w:rFonts w:asciiTheme="minorEastAsia" w:hAnsiTheme="minorEastAsia" w:eastAsiaTheme="minorEastAsia"/>
          <w:color w:val="auto"/>
          <w:sz w:val="24"/>
          <w:highlight w:val="none"/>
        </w:rPr>
      </w:pPr>
    </w:p>
    <w:p w14:paraId="735B54E2">
      <w:pPr>
        <w:spacing w:line="360" w:lineRule="auto"/>
        <w:ind w:firstLine="435"/>
        <w:rPr>
          <w:rFonts w:asciiTheme="minorEastAsia" w:hAnsiTheme="minorEastAsia" w:eastAsiaTheme="minorEastAsia"/>
          <w:color w:val="auto"/>
          <w:sz w:val="24"/>
          <w:highlight w:val="none"/>
        </w:rPr>
      </w:pPr>
    </w:p>
    <w:p w14:paraId="2E989E5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0804CE22">
      <w:pPr>
        <w:rPr>
          <w:rFonts w:hint="eastAsia"/>
          <w:color w:val="auto"/>
          <w:highlight w:val="none"/>
          <w:lang w:val="en-US" w:eastAsia="zh-CN"/>
        </w:rPr>
      </w:pPr>
      <w:bookmarkStart w:id="265" w:name="_Toc12703"/>
      <w:bookmarkStart w:id="266" w:name="_Toc8573"/>
      <w:bookmarkStart w:id="267" w:name="_Toc32741"/>
      <w:bookmarkStart w:id="268" w:name="_Toc2700"/>
      <w:r>
        <w:rPr>
          <w:rFonts w:hint="eastAsia"/>
          <w:color w:val="auto"/>
          <w:highlight w:val="none"/>
          <w:lang w:val="en-US" w:eastAsia="zh-CN"/>
        </w:rPr>
        <w:br w:type="page"/>
      </w:r>
    </w:p>
    <w:p w14:paraId="7637644E">
      <w:pPr>
        <w:pStyle w:val="2"/>
        <w:numPr>
          <w:ilvl w:val="0"/>
          <w:numId w:val="0"/>
        </w:numPr>
        <w:tabs>
          <w:tab w:val="clear" w:pos="1440"/>
          <w:tab w:val="clear" w:pos="5670"/>
        </w:tabs>
        <w:jc w:val="center"/>
        <w:rPr>
          <w:color w:val="auto"/>
          <w:highlight w:val="none"/>
        </w:rPr>
      </w:pPr>
      <w:r>
        <w:rPr>
          <w:rFonts w:hint="eastAsia"/>
          <w:color w:val="auto"/>
          <w:highlight w:val="none"/>
          <w:lang w:val="en-US" w:eastAsia="zh-CN"/>
        </w:rPr>
        <w:t xml:space="preserve">第七章  </w:t>
      </w:r>
      <w:r>
        <w:rPr>
          <w:rFonts w:hint="eastAsia"/>
          <w:color w:val="auto"/>
          <w:highlight w:val="none"/>
        </w:rPr>
        <w:t>政府采购供应商质疑函范本</w:t>
      </w:r>
      <w:bookmarkEnd w:id="265"/>
      <w:bookmarkEnd w:id="266"/>
      <w:bookmarkEnd w:id="267"/>
      <w:bookmarkEnd w:id="268"/>
    </w:p>
    <w:p w14:paraId="7FD48ADD">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7E263B75">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7036380C">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45AC658F">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1EFA6B24">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6F553124">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24609CAD">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10AB8EDA">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376D8FE8">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288627E3">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36DF4300">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4B453892">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15DEFEA9">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6B52B64B">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71969D11">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5AD977AA">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4206B20C">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76E93566">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7CF3126D">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48513AEF">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0A1E6133">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023CE691">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21B67021">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28B7EBF9">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0336A51F">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6750F2DA">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1EBECC8A">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1E3D20D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12B05B3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1E04D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78A787E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12CC606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5559EB3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2FC9976C">
      <w:pPr>
        <w:wordWrap w:val="0"/>
        <w:spacing w:line="360" w:lineRule="auto"/>
        <w:ind w:right="480" w:firstLine="420" w:firstLineChars="200"/>
        <w:rPr>
          <w:rFonts w:ascii="宋体" w:hAnsi="宋体"/>
          <w:color w:val="auto"/>
          <w:szCs w:val="21"/>
          <w:highlight w:val="none"/>
        </w:rPr>
      </w:pPr>
    </w:p>
    <w:p w14:paraId="1374F4F3">
      <w:pPr>
        <w:spacing w:line="360" w:lineRule="auto"/>
        <w:jc w:val="center"/>
        <w:rPr>
          <w:rFonts w:ascii="仿宋" w:hAnsi="仿宋" w:eastAsia="仿宋"/>
          <w:b/>
          <w:color w:val="auto"/>
          <w:spacing w:val="20"/>
          <w:sz w:val="36"/>
          <w:szCs w:val="36"/>
          <w:highlight w:val="none"/>
          <w:u w:val="single"/>
        </w:rPr>
      </w:pPr>
    </w:p>
    <w:p w14:paraId="43326718">
      <w:pPr>
        <w:ind w:right="480"/>
        <w:jc w:val="right"/>
        <w:rPr>
          <w:rFonts w:ascii="仿宋" w:hAnsi="仿宋" w:eastAsia="仿宋" w:cs="仿宋"/>
          <w:b/>
          <w:bCs/>
          <w:color w:val="auto"/>
          <w:sz w:val="24"/>
          <w:highlight w:val="none"/>
        </w:rPr>
      </w:pPr>
    </w:p>
    <w:p w14:paraId="2F98AD42">
      <w:pPr>
        <w:rPr>
          <w:color w:val="auto"/>
          <w:highlight w:val="none"/>
        </w:rPr>
      </w:pPr>
    </w:p>
    <w:p w14:paraId="70C952BA">
      <w:pPr>
        <w:spacing w:line="360" w:lineRule="auto"/>
        <w:ind w:firstLine="630" w:firstLineChars="300"/>
        <w:rPr>
          <w:rFonts w:ascii="宋体" w:hAnsi="宋体" w:cs="宋体"/>
          <w:color w:val="auto"/>
          <w:szCs w:val="21"/>
          <w:highlight w:val="none"/>
        </w:rPr>
      </w:pPr>
    </w:p>
    <w:sectPr>
      <w:headerReference r:id="rId13" w:type="default"/>
      <w:footerReference r:id="rId1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ourceHanSansCN-Regular">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4825F">
    <w:pPr>
      <w:pStyle w:val="37"/>
      <w:jc w:val="center"/>
      <w:rPr>
        <w:rFonts w:asci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D5B3C">
    <w:pPr>
      <w:pStyle w:val="37"/>
      <w:jc w:val="center"/>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78A09">
                          <w:pPr>
                            <w:pStyle w:val="37"/>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1E78A09">
                    <w:pPr>
                      <w:pStyle w:val="37"/>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C83C1">
    <w:pPr>
      <w:pStyle w:val="37"/>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333F6">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4333F6">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5D536">
    <w:pPr>
      <w:pStyle w:val="37"/>
      <w:pBdr>
        <w:top w:val="single" w:color="auto" w:sz="4" w:space="1"/>
      </w:pBdr>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4F086">
                          <w:pPr>
                            <w:pStyle w:val="37"/>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844F086">
                    <w:pPr>
                      <w:pStyle w:val="3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7EA1F">
    <w:pPr>
      <w:pStyle w:val="37"/>
      <w:pBdr>
        <w:top w:val="single" w:color="auto" w:sz="4" w:space="1"/>
      </w:pBd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E3B84">
                          <w:pPr>
                            <w:pStyle w:val="37"/>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3E3B84">
                    <w:pPr>
                      <w:pStyle w:val="37"/>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A593D">
    <w:pPr>
      <w:pStyle w:val="37"/>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C7769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0BC7769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4A297">
    <w:pPr>
      <w:pStyle w:val="37"/>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079FA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14:paraId="05079FA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5D1E2">
    <w:pPr>
      <w:pStyle w:val="37"/>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EF2B3B">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14:paraId="3DEF2B3B">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FECBF">
    <w:pPr>
      <w:pStyle w:val="37"/>
      <w:pBdr>
        <w:top w:val="single" w:color="auto" w:sz="4" w:space="1"/>
      </w:pBd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86B1DC">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14:paraId="4586B1DC">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A51F2">
    <w:pPr>
      <w:pStyle w:val="37"/>
      <w:pBdr>
        <w:top w:val="single" w:color="auto" w:sz="4" w:space="1"/>
      </w:pBdr>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48437">
                          <w:pPr>
                            <w:pStyle w:val="37"/>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A848437">
                    <w:pPr>
                      <w:pStyle w:val="37"/>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9605E">
    <w:pPr>
      <w:pStyle w:val="38"/>
      <w:ind w:right="360"/>
      <w:rPr>
        <w:rFonts w:hint="eastAsia" w:eastAsia="宋体"/>
        <w:szCs w:val="21"/>
        <w:lang w:eastAsia="zh-CN"/>
      </w:rPr>
    </w:pPr>
    <w:r>
      <w:rPr>
        <w:rFonts w:hint="eastAsia"/>
        <w:lang w:eastAsia="zh-CN"/>
      </w:rPr>
      <w:tab/>
    </w:r>
    <w:r>
      <w:rPr>
        <w:rFonts w:hint="eastAsia"/>
        <w:szCs w:val="21"/>
      </w:rPr>
      <w:t xml:space="preserve">                             </w:t>
    </w:r>
    <w:r>
      <w:rPr>
        <w:rFonts w:hint="eastAsia"/>
        <w:szCs w:val="21"/>
        <w:lang w:eastAsia="zh-CN"/>
      </w:rPr>
      <w:t>2025年度潜山市舒州皖潜供水有限公司2月-6月内衬不锈钢管及配件采购项目（第二次）</w:t>
    </w:r>
  </w:p>
  <w:p w14:paraId="6E7D45F2">
    <w:pPr>
      <w:pStyle w:val="38"/>
      <w:pBdr>
        <w:bottom w:val="none" w:color="auto" w:sz="0" w:space="1"/>
      </w:pBdr>
      <w:tabs>
        <w:tab w:val="left" w:pos="628"/>
      </w:tabs>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B300E">
    <w:pPr>
      <w:pBdr>
        <w:bottom w:val="single" w:color="auto" w:sz="4" w:space="0"/>
      </w:pBdr>
      <w:jc w:val="right"/>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09BF6"/>
    <w:multiLevelType w:val="singleLevel"/>
    <w:tmpl w:val="C3109BF6"/>
    <w:lvl w:ilvl="0" w:tentative="0">
      <w:start w:val="1"/>
      <w:numFmt w:val="decimal"/>
      <w:suff w:val="nothing"/>
      <w:lvlText w:val="%1、"/>
      <w:lvlJc w:val="left"/>
    </w:lvl>
  </w:abstractNum>
  <w:abstractNum w:abstractNumId="1">
    <w:nsid w:val="C6D2B839"/>
    <w:multiLevelType w:val="singleLevel"/>
    <w:tmpl w:val="C6D2B839"/>
    <w:lvl w:ilvl="0" w:tentative="0">
      <w:start w:val="7"/>
      <w:numFmt w:val="chineseCounting"/>
      <w:suff w:val="nothing"/>
      <w:lvlText w:val="%1、"/>
      <w:lvlJc w:val="left"/>
      <w:rPr>
        <w:rFonts w:hint="eastAsia"/>
      </w:rPr>
    </w:lvl>
  </w:abstractNum>
  <w:abstractNum w:abstractNumId="2">
    <w:nsid w:val="CFFA2695"/>
    <w:multiLevelType w:val="singleLevel"/>
    <w:tmpl w:val="CFFA2695"/>
    <w:lvl w:ilvl="0" w:tentative="0">
      <w:start w:val="1"/>
      <w:numFmt w:val="decimal"/>
      <w:suff w:val="nothing"/>
      <w:lvlText w:val="%1、"/>
      <w:lvlJc w:val="left"/>
    </w:lvl>
  </w:abstractNum>
  <w:abstractNum w:abstractNumId="3">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5">
    <w:nsid w:val="0000000C"/>
    <w:multiLevelType w:val="singleLevel"/>
    <w:tmpl w:val="0000000C"/>
    <w:lvl w:ilvl="0" w:tentative="0">
      <w:start w:val="1"/>
      <w:numFmt w:val="chineseCounting"/>
      <w:suff w:val="nothing"/>
      <w:lvlText w:val="%1、"/>
      <w:lvlJc w:val="left"/>
      <w:pPr>
        <w:ind w:left="-60"/>
      </w:pPr>
      <w:rPr>
        <w:rFonts w:cs="Times New Roman"/>
      </w:rPr>
    </w:lvl>
  </w:abstractNum>
  <w:abstractNum w:abstractNumId="6">
    <w:nsid w:val="0000000D"/>
    <w:multiLevelType w:val="singleLevel"/>
    <w:tmpl w:val="0000000D"/>
    <w:lvl w:ilvl="0" w:tentative="0">
      <w:start w:val="2"/>
      <w:numFmt w:val="chineseCounting"/>
      <w:suff w:val="nothing"/>
      <w:lvlText w:val="%1、"/>
      <w:lvlJc w:val="left"/>
      <w:rPr>
        <w:rFonts w:cs="Times New Roman"/>
      </w:rPr>
    </w:lvl>
  </w:abstractNum>
  <w:abstractNum w:abstractNumId="7">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000018"/>
    <w:multiLevelType w:val="singleLevel"/>
    <w:tmpl w:val="00000018"/>
    <w:lvl w:ilvl="0" w:tentative="0">
      <w:start w:val="4"/>
      <w:numFmt w:val="chineseCounting"/>
      <w:suff w:val="nothing"/>
      <w:lvlText w:val="%1、"/>
      <w:lvlJc w:val="left"/>
      <w:rPr>
        <w:rFonts w:cs="Times New Roman"/>
      </w:rPr>
    </w:lvl>
  </w:abstractNum>
  <w:abstractNum w:abstractNumId="9">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10">
    <w:nsid w:val="6C34F17F"/>
    <w:multiLevelType w:val="singleLevel"/>
    <w:tmpl w:val="6C34F17F"/>
    <w:lvl w:ilvl="0" w:tentative="0">
      <w:start w:val="1"/>
      <w:numFmt w:val="decimal"/>
      <w:suff w:val="nothing"/>
      <w:lvlText w:val="%1、"/>
      <w:lvlJc w:val="left"/>
    </w:lvl>
  </w:abstractNum>
  <w:num w:numId="1">
    <w:abstractNumId w:val="3"/>
  </w:num>
  <w:num w:numId="2">
    <w:abstractNumId w:val="7"/>
  </w:num>
  <w:num w:numId="3">
    <w:abstractNumId w:val="9"/>
  </w:num>
  <w:num w:numId="4">
    <w:abstractNumId w:val="4"/>
  </w:num>
  <w:num w:numId="5">
    <w:abstractNumId w:val="1"/>
  </w:num>
  <w:num w:numId="6">
    <w:abstractNumId w:val="2"/>
  </w:num>
  <w:num w:numId="7">
    <w:abstractNumId w:val="0"/>
  </w:num>
  <w:num w:numId="8">
    <w:abstractNumId w:val="1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09E1"/>
    <w:rsid w:val="00681E5A"/>
    <w:rsid w:val="00693ACE"/>
    <w:rsid w:val="006A479F"/>
    <w:rsid w:val="006A64BB"/>
    <w:rsid w:val="006B1B74"/>
    <w:rsid w:val="006B3D08"/>
    <w:rsid w:val="006B43C0"/>
    <w:rsid w:val="006B7F14"/>
    <w:rsid w:val="006C09C6"/>
    <w:rsid w:val="006C6A6D"/>
    <w:rsid w:val="006D61A6"/>
    <w:rsid w:val="006E68C8"/>
    <w:rsid w:val="006F7843"/>
    <w:rsid w:val="00714994"/>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0D69"/>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17266E5"/>
    <w:rsid w:val="023636B1"/>
    <w:rsid w:val="02427F54"/>
    <w:rsid w:val="02AF69EA"/>
    <w:rsid w:val="02D634CE"/>
    <w:rsid w:val="02D67D2B"/>
    <w:rsid w:val="03433B9C"/>
    <w:rsid w:val="043E231B"/>
    <w:rsid w:val="04500CD8"/>
    <w:rsid w:val="04A67F3A"/>
    <w:rsid w:val="04F454C6"/>
    <w:rsid w:val="051B4DD2"/>
    <w:rsid w:val="05245DCC"/>
    <w:rsid w:val="058101E9"/>
    <w:rsid w:val="05C43773"/>
    <w:rsid w:val="05DD4740"/>
    <w:rsid w:val="062B7E25"/>
    <w:rsid w:val="06817C74"/>
    <w:rsid w:val="06B833C2"/>
    <w:rsid w:val="07176877"/>
    <w:rsid w:val="07B313D2"/>
    <w:rsid w:val="085B1334"/>
    <w:rsid w:val="086F54F4"/>
    <w:rsid w:val="093D0ADF"/>
    <w:rsid w:val="09BB195E"/>
    <w:rsid w:val="09E362D2"/>
    <w:rsid w:val="0A111071"/>
    <w:rsid w:val="0A1E4E03"/>
    <w:rsid w:val="0B021280"/>
    <w:rsid w:val="0B104356"/>
    <w:rsid w:val="0B4D1F58"/>
    <w:rsid w:val="0B552B5C"/>
    <w:rsid w:val="0C110614"/>
    <w:rsid w:val="0C296476"/>
    <w:rsid w:val="0C2E3EF0"/>
    <w:rsid w:val="0C346B5F"/>
    <w:rsid w:val="0C931AD8"/>
    <w:rsid w:val="0D773927"/>
    <w:rsid w:val="0D844B1B"/>
    <w:rsid w:val="0DA675CE"/>
    <w:rsid w:val="0DB26049"/>
    <w:rsid w:val="0E520FBD"/>
    <w:rsid w:val="0EB14497"/>
    <w:rsid w:val="0EBC0239"/>
    <w:rsid w:val="0EF95566"/>
    <w:rsid w:val="0FBF49A2"/>
    <w:rsid w:val="0FE55E5A"/>
    <w:rsid w:val="110C1E59"/>
    <w:rsid w:val="11962974"/>
    <w:rsid w:val="11AA5571"/>
    <w:rsid w:val="11F1366B"/>
    <w:rsid w:val="121E0685"/>
    <w:rsid w:val="123B6885"/>
    <w:rsid w:val="123E0C42"/>
    <w:rsid w:val="12443874"/>
    <w:rsid w:val="12620D5F"/>
    <w:rsid w:val="12BB30E1"/>
    <w:rsid w:val="12CE11AA"/>
    <w:rsid w:val="12F72A73"/>
    <w:rsid w:val="13242E4C"/>
    <w:rsid w:val="138C7166"/>
    <w:rsid w:val="13B31514"/>
    <w:rsid w:val="13D14530"/>
    <w:rsid w:val="14794C25"/>
    <w:rsid w:val="149208C7"/>
    <w:rsid w:val="14C765CF"/>
    <w:rsid w:val="15065786"/>
    <w:rsid w:val="15211C4B"/>
    <w:rsid w:val="156B1418"/>
    <w:rsid w:val="15E24861"/>
    <w:rsid w:val="163F7EC6"/>
    <w:rsid w:val="168D1E3A"/>
    <w:rsid w:val="17586E1A"/>
    <w:rsid w:val="17BF158B"/>
    <w:rsid w:val="17FC63C1"/>
    <w:rsid w:val="1858180A"/>
    <w:rsid w:val="18694035"/>
    <w:rsid w:val="18722EE9"/>
    <w:rsid w:val="18B51028"/>
    <w:rsid w:val="18F82798"/>
    <w:rsid w:val="19C4349D"/>
    <w:rsid w:val="1A147FD0"/>
    <w:rsid w:val="1ABA4CF6"/>
    <w:rsid w:val="1AE14343"/>
    <w:rsid w:val="1B522ECD"/>
    <w:rsid w:val="1BC80A07"/>
    <w:rsid w:val="1BCB0C12"/>
    <w:rsid w:val="1BCD42F3"/>
    <w:rsid w:val="1C4E1577"/>
    <w:rsid w:val="1C764FFA"/>
    <w:rsid w:val="1CB17D58"/>
    <w:rsid w:val="1CBE7436"/>
    <w:rsid w:val="1CD72439"/>
    <w:rsid w:val="1D660B43"/>
    <w:rsid w:val="1DF57465"/>
    <w:rsid w:val="1E854F24"/>
    <w:rsid w:val="1EDB1E02"/>
    <w:rsid w:val="1F981892"/>
    <w:rsid w:val="1FD5665A"/>
    <w:rsid w:val="1FDE63B9"/>
    <w:rsid w:val="1FDF52AF"/>
    <w:rsid w:val="1FE01FA9"/>
    <w:rsid w:val="1FF720E8"/>
    <w:rsid w:val="20AE3E62"/>
    <w:rsid w:val="20FE7045"/>
    <w:rsid w:val="21083D8E"/>
    <w:rsid w:val="214F4B32"/>
    <w:rsid w:val="219E6AFD"/>
    <w:rsid w:val="21D6466B"/>
    <w:rsid w:val="22774617"/>
    <w:rsid w:val="228F15A2"/>
    <w:rsid w:val="22B45C6F"/>
    <w:rsid w:val="23CF3606"/>
    <w:rsid w:val="24CA19B7"/>
    <w:rsid w:val="25327EA7"/>
    <w:rsid w:val="25545725"/>
    <w:rsid w:val="25873673"/>
    <w:rsid w:val="26404627"/>
    <w:rsid w:val="27427876"/>
    <w:rsid w:val="27AE55C0"/>
    <w:rsid w:val="27F7F972"/>
    <w:rsid w:val="28F55599"/>
    <w:rsid w:val="298D2933"/>
    <w:rsid w:val="298F1C43"/>
    <w:rsid w:val="2A165E41"/>
    <w:rsid w:val="2A3E287E"/>
    <w:rsid w:val="2A6B6FC6"/>
    <w:rsid w:val="2A6D1762"/>
    <w:rsid w:val="2A741FBC"/>
    <w:rsid w:val="2A8940C2"/>
    <w:rsid w:val="2B5B534A"/>
    <w:rsid w:val="2B736B40"/>
    <w:rsid w:val="2B7D3090"/>
    <w:rsid w:val="2C2045B2"/>
    <w:rsid w:val="2C5379A3"/>
    <w:rsid w:val="2C9E3E55"/>
    <w:rsid w:val="2CE63E5D"/>
    <w:rsid w:val="2D175FF3"/>
    <w:rsid w:val="2D2B7F01"/>
    <w:rsid w:val="2D4F1E09"/>
    <w:rsid w:val="2DC071FE"/>
    <w:rsid w:val="2DC53663"/>
    <w:rsid w:val="2DDB340F"/>
    <w:rsid w:val="2DF751F3"/>
    <w:rsid w:val="2E891740"/>
    <w:rsid w:val="2EBDB251"/>
    <w:rsid w:val="2ED55B28"/>
    <w:rsid w:val="2ED75A9F"/>
    <w:rsid w:val="2EE34460"/>
    <w:rsid w:val="2F067C38"/>
    <w:rsid w:val="2F5842D0"/>
    <w:rsid w:val="2FD2735D"/>
    <w:rsid w:val="2FE96AAF"/>
    <w:rsid w:val="2FFBB1A2"/>
    <w:rsid w:val="30D140CD"/>
    <w:rsid w:val="31172428"/>
    <w:rsid w:val="314B586D"/>
    <w:rsid w:val="31CE0296"/>
    <w:rsid w:val="31DA771B"/>
    <w:rsid w:val="32034DFD"/>
    <w:rsid w:val="32036508"/>
    <w:rsid w:val="324A6DAD"/>
    <w:rsid w:val="32A36C31"/>
    <w:rsid w:val="331C5E9E"/>
    <w:rsid w:val="33792F26"/>
    <w:rsid w:val="337B218B"/>
    <w:rsid w:val="33B977C6"/>
    <w:rsid w:val="33DC4FE6"/>
    <w:rsid w:val="348E350D"/>
    <w:rsid w:val="34F23DD0"/>
    <w:rsid w:val="3551251A"/>
    <w:rsid w:val="35A324DC"/>
    <w:rsid w:val="35BD418B"/>
    <w:rsid w:val="35CA60DD"/>
    <w:rsid w:val="35F8221C"/>
    <w:rsid w:val="35FE6372"/>
    <w:rsid w:val="375743B3"/>
    <w:rsid w:val="375E737C"/>
    <w:rsid w:val="37965F2C"/>
    <w:rsid w:val="37A87F65"/>
    <w:rsid w:val="38183D07"/>
    <w:rsid w:val="381C47C8"/>
    <w:rsid w:val="38303DCF"/>
    <w:rsid w:val="38A8605B"/>
    <w:rsid w:val="38FA6D55"/>
    <w:rsid w:val="394B6B18"/>
    <w:rsid w:val="3A03743E"/>
    <w:rsid w:val="3A14505D"/>
    <w:rsid w:val="3A5C2DAD"/>
    <w:rsid w:val="3A9E4562"/>
    <w:rsid w:val="3A9E7716"/>
    <w:rsid w:val="3AE74C19"/>
    <w:rsid w:val="3B885D5B"/>
    <w:rsid w:val="3BAD5F86"/>
    <w:rsid w:val="3BB47E7F"/>
    <w:rsid w:val="3C337BEC"/>
    <w:rsid w:val="3C4469CB"/>
    <w:rsid w:val="3C7C0723"/>
    <w:rsid w:val="3CA04F1F"/>
    <w:rsid w:val="3CAB2861"/>
    <w:rsid w:val="3DC93540"/>
    <w:rsid w:val="3DD61090"/>
    <w:rsid w:val="3DEF2901"/>
    <w:rsid w:val="3DF73E37"/>
    <w:rsid w:val="3E3F2398"/>
    <w:rsid w:val="3E674132"/>
    <w:rsid w:val="3E7344FA"/>
    <w:rsid w:val="3EFF5BC5"/>
    <w:rsid w:val="3F5D44D6"/>
    <w:rsid w:val="3FD00ED7"/>
    <w:rsid w:val="3FD839F2"/>
    <w:rsid w:val="3FEE4052"/>
    <w:rsid w:val="40267F92"/>
    <w:rsid w:val="40E12BE7"/>
    <w:rsid w:val="418D4436"/>
    <w:rsid w:val="423050F8"/>
    <w:rsid w:val="42734781"/>
    <w:rsid w:val="42B86E9B"/>
    <w:rsid w:val="42EC4930"/>
    <w:rsid w:val="433F1746"/>
    <w:rsid w:val="43583DD2"/>
    <w:rsid w:val="454174D2"/>
    <w:rsid w:val="46051AAF"/>
    <w:rsid w:val="4622270E"/>
    <w:rsid w:val="462410D4"/>
    <w:rsid w:val="46250CEB"/>
    <w:rsid w:val="46736CD7"/>
    <w:rsid w:val="46AE0CE1"/>
    <w:rsid w:val="46B20BE9"/>
    <w:rsid w:val="47D324F0"/>
    <w:rsid w:val="47F066FE"/>
    <w:rsid w:val="48111527"/>
    <w:rsid w:val="482173AE"/>
    <w:rsid w:val="489F6B33"/>
    <w:rsid w:val="497A4F52"/>
    <w:rsid w:val="498441A6"/>
    <w:rsid w:val="49D40A5E"/>
    <w:rsid w:val="4A1B043B"/>
    <w:rsid w:val="4A5166FB"/>
    <w:rsid w:val="4AD903D1"/>
    <w:rsid w:val="4B367F93"/>
    <w:rsid w:val="4C356EDA"/>
    <w:rsid w:val="4DA27269"/>
    <w:rsid w:val="4DEB76E2"/>
    <w:rsid w:val="4E397A0D"/>
    <w:rsid w:val="4E3B47E2"/>
    <w:rsid w:val="4E437F61"/>
    <w:rsid w:val="4E787F9E"/>
    <w:rsid w:val="4EA56E6D"/>
    <w:rsid w:val="4ED33254"/>
    <w:rsid w:val="4F0F2539"/>
    <w:rsid w:val="4F894099"/>
    <w:rsid w:val="4F9B0FA4"/>
    <w:rsid w:val="4FE53EE9"/>
    <w:rsid w:val="4FE60998"/>
    <w:rsid w:val="50395ABF"/>
    <w:rsid w:val="505971B9"/>
    <w:rsid w:val="506B7C43"/>
    <w:rsid w:val="50951853"/>
    <w:rsid w:val="50A9222C"/>
    <w:rsid w:val="50CF1F80"/>
    <w:rsid w:val="512B026F"/>
    <w:rsid w:val="515D0643"/>
    <w:rsid w:val="518266FB"/>
    <w:rsid w:val="51FB771D"/>
    <w:rsid w:val="5223678D"/>
    <w:rsid w:val="524F16DC"/>
    <w:rsid w:val="52642B9B"/>
    <w:rsid w:val="526A2775"/>
    <w:rsid w:val="52B4262A"/>
    <w:rsid w:val="52D618B0"/>
    <w:rsid w:val="52DC0708"/>
    <w:rsid w:val="53D77AC9"/>
    <w:rsid w:val="5410572D"/>
    <w:rsid w:val="54C438A0"/>
    <w:rsid w:val="55482FE9"/>
    <w:rsid w:val="55596732"/>
    <w:rsid w:val="55AF05D2"/>
    <w:rsid w:val="55F7643D"/>
    <w:rsid w:val="560B1540"/>
    <w:rsid w:val="564944DE"/>
    <w:rsid w:val="5664038F"/>
    <w:rsid w:val="56C01454"/>
    <w:rsid w:val="56F12952"/>
    <w:rsid w:val="571400B0"/>
    <w:rsid w:val="573F6622"/>
    <w:rsid w:val="5746243C"/>
    <w:rsid w:val="576A2A02"/>
    <w:rsid w:val="57793128"/>
    <w:rsid w:val="579F706F"/>
    <w:rsid w:val="58685800"/>
    <w:rsid w:val="58AE5938"/>
    <w:rsid w:val="58DA1EB2"/>
    <w:rsid w:val="58FC77FA"/>
    <w:rsid w:val="59177DD3"/>
    <w:rsid w:val="592F22A8"/>
    <w:rsid w:val="5A2101EF"/>
    <w:rsid w:val="5A2F27D9"/>
    <w:rsid w:val="5A317655"/>
    <w:rsid w:val="5B0F23A1"/>
    <w:rsid w:val="5B1553EB"/>
    <w:rsid w:val="5BAD3056"/>
    <w:rsid w:val="5BB45346"/>
    <w:rsid w:val="5C001082"/>
    <w:rsid w:val="5CB169DD"/>
    <w:rsid w:val="5CD66444"/>
    <w:rsid w:val="5CE22611"/>
    <w:rsid w:val="5D215911"/>
    <w:rsid w:val="5DBE3FCC"/>
    <w:rsid w:val="5DC63305"/>
    <w:rsid w:val="5DE828D3"/>
    <w:rsid w:val="5DEC610D"/>
    <w:rsid w:val="5DEE3CCB"/>
    <w:rsid w:val="5DFE1159"/>
    <w:rsid w:val="5E227B93"/>
    <w:rsid w:val="5E54655A"/>
    <w:rsid w:val="5EB822A5"/>
    <w:rsid w:val="5FB17120"/>
    <w:rsid w:val="5FDFD686"/>
    <w:rsid w:val="5FF53085"/>
    <w:rsid w:val="5FFC8238"/>
    <w:rsid w:val="5FFFFF60"/>
    <w:rsid w:val="603B6EC4"/>
    <w:rsid w:val="60604FB3"/>
    <w:rsid w:val="608F019A"/>
    <w:rsid w:val="60BA6EBD"/>
    <w:rsid w:val="613F5EF9"/>
    <w:rsid w:val="614F7E1C"/>
    <w:rsid w:val="61882403"/>
    <w:rsid w:val="61E1214F"/>
    <w:rsid w:val="622774C6"/>
    <w:rsid w:val="622C4A1E"/>
    <w:rsid w:val="62A03FD7"/>
    <w:rsid w:val="62AA79FF"/>
    <w:rsid w:val="62B72874"/>
    <w:rsid w:val="62EA0E9B"/>
    <w:rsid w:val="636C365E"/>
    <w:rsid w:val="63C079A0"/>
    <w:rsid w:val="63C42E18"/>
    <w:rsid w:val="63E65341"/>
    <w:rsid w:val="644F1254"/>
    <w:rsid w:val="64584D92"/>
    <w:rsid w:val="65042353"/>
    <w:rsid w:val="651758A9"/>
    <w:rsid w:val="65BD08C5"/>
    <w:rsid w:val="65EE0CA2"/>
    <w:rsid w:val="65FE0EE5"/>
    <w:rsid w:val="66296053"/>
    <w:rsid w:val="663D12E2"/>
    <w:rsid w:val="665977DE"/>
    <w:rsid w:val="668F4233"/>
    <w:rsid w:val="66E34566"/>
    <w:rsid w:val="67B010BC"/>
    <w:rsid w:val="67D54BA3"/>
    <w:rsid w:val="67E71B6D"/>
    <w:rsid w:val="680E1188"/>
    <w:rsid w:val="68DE4FFE"/>
    <w:rsid w:val="69A1759A"/>
    <w:rsid w:val="69A22CDE"/>
    <w:rsid w:val="69BD2E65"/>
    <w:rsid w:val="69EC619F"/>
    <w:rsid w:val="6A312929"/>
    <w:rsid w:val="6A35391D"/>
    <w:rsid w:val="6A5437CA"/>
    <w:rsid w:val="6ABB5416"/>
    <w:rsid w:val="6ACF108E"/>
    <w:rsid w:val="6AE74152"/>
    <w:rsid w:val="6B1E6C35"/>
    <w:rsid w:val="6B250CC2"/>
    <w:rsid w:val="6B4B3F0F"/>
    <w:rsid w:val="6B9E81A6"/>
    <w:rsid w:val="6C0134DD"/>
    <w:rsid w:val="6DDB600F"/>
    <w:rsid w:val="6E3F02ED"/>
    <w:rsid w:val="6E647D53"/>
    <w:rsid w:val="6F080662"/>
    <w:rsid w:val="6FA3A181"/>
    <w:rsid w:val="6FBB10C2"/>
    <w:rsid w:val="6FDB730A"/>
    <w:rsid w:val="6FEF3803"/>
    <w:rsid w:val="6FF1412A"/>
    <w:rsid w:val="6FF7D2AC"/>
    <w:rsid w:val="700A4B8C"/>
    <w:rsid w:val="701624B5"/>
    <w:rsid w:val="705C3668"/>
    <w:rsid w:val="72097BAE"/>
    <w:rsid w:val="720A7CF8"/>
    <w:rsid w:val="72263E6C"/>
    <w:rsid w:val="72585781"/>
    <w:rsid w:val="727D001E"/>
    <w:rsid w:val="72F80F55"/>
    <w:rsid w:val="730438C2"/>
    <w:rsid w:val="73165394"/>
    <w:rsid w:val="73624258"/>
    <w:rsid w:val="737F5124"/>
    <w:rsid w:val="7393773A"/>
    <w:rsid w:val="73A017A5"/>
    <w:rsid w:val="73D27CC0"/>
    <w:rsid w:val="73FFF1F5"/>
    <w:rsid w:val="74815D0B"/>
    <w:rsid w:val="74E90FB2"/>
    <w:rsid w:val="755778E6"/>
    <w:rsid w:val="75C16B30"/>
    <w:rsid w:val="75CE626D"/>
    <w:rsid w:val="75FEF46F"/>
    <w:rsid w:val="767A64F4"/>
    <w:rsid w:val="767A8D25"/>
    <w:rsid w:val="76B92C06"/>
    <w:rsid w:val="76E804FA"/>
    <w:rsid w:val="77030D09"/>
    <w:rsid w:val="770C0F88"/>
    <w:rsid w:val="773D7394"/>
    <w:rsid w:val="775841CD"/>
    <w:rsid w:val="77802E20"/>
    <w:rsid w:val="77DF0A2B"/>
    <w:rsid w:val="781B69DB"/>
    <w:rsid w:val="783343AA"/>
    <w:rsid w:val="78B95140"/>
    <w:rsid w:val="79096011"/>
    <w:rsid w:val="79254583"/>
    <w:rsid w:val="79EC0CC8"/>
    <w:rsid w:val="7A5073D9"/>
    <w:rsid w:val="7A9A2F4D"/>
    <w:rsid w:val="7AFD4FEE"/>
    <w:rsid w:val="7B167964"/>
    <w:rsid w:val="7B661EFE"/>
    <w:rsid w:val="7BB7860F"/>
    <w:rsid w:val="7BCFB749"/>
    <w:rsid w:val="7BD375DD"/>
    <w:rsid w:val="7BEB4002"/>
    <w:rsid w:val="7C2C1A55"/>
    <w:rsid w:val="7C6A2221"/>
    <w:rsid w:val="7C934086"/>
    <w:rsid w:val="7C9B7792"/>
    <w:rsid w:val="7CB62F91"/>
    <w:rsid w:val="7CBEB268"/>
    <w:rsid w:val="7CD67C72"/>
    <w:rsid w:val="7CF107D5"/>
    <w:rsid w:val="7D0E4B87"/>
    <w:rsid w:val="7D4F42D6"/>
    <w:rsid w:val="7D506D3F"/>
    <w:rsid w:val="7D5665B7"/>
    <w:rsid w:val="7D731D61"/>
    <w:rsid w:val="7D763BC4"/>
    <w:rsid w:val="7D7FF12F"/>
    <w:rsid w:val="7D85126C"/>
    <w:rsid w:val="7D8B42E5"/>
    <w:rsid w:val="7DB95D1E"/>
    <w:rsid w:val="7DCB394B"/>
    <w:rsid w:val="7DDEB95C"/>
    <w:rsid w:val="7DE37963"/>
    <w:rsid w:val="7DFEB6DE"/>
    <w:rsid w:val="7DFF16A6"/>
    <w:rsid w:val="7DFF3E77"/>
    <w:rsid w:val="7E0B41F4"/>
    <w:rsid w:val="7E83F623"/>
    <w:rsid w:val="7E967AAD"/>
    <w:rsid w:val="7ED405DD"/>
    <w:rsid w:val="7EEA2E55"/>
    <w:rsid w:val="7EED1B3A"/>
    <w:rsid w:val="7EFBFCFE"/>
    <w:rsid w:val="7EFF4BB5"/>
    <w:rsid w:val="7F10459E"/>
    <w:rsid w:val="7F6F98EF"/>
    <w:rsid w:val="7FB2CAD7"/>
    <w:rsid w:val="7FBF5BF4"/>
    <w:rsid w:val="7FC37F22"/>
    <w:rsid w:val="7FCFD19A"/>
    <w:rsid w:val="7FEBFBB1"/>
    <w:rsid w:val="7FFF6256"/>
    <w:rsid w:val="7FFF9222"/>
    <w:rsid w:val="89A37A19"/>
    <w:rsid w:val="95EDDAB4"/>
    <w:rsid w:val="9EFFE2CC"/>
    <w:rsid w:val="AE579438"/>
    <w:rsid w:val="AECB58A4"/>
    <w:rsid w:val="B619C8B6"/>
    <w:rsid w:val="B6EF60A7"/>
    <w:rsid w:val="B7BD4E81"/>
    <w:rsid w:val="B7CFD3B8"/>
    <w:rsid w:val="B9BFC04A"/>
    <w:rsid w:val="BCBF60CC"/>
    <w:rsid w:val="BDFDA614"/>
    <w:rsid w:val="BFDB1C9E"/>
    <w:rsid w:val="BFF8101A"/>
    <w:rsid w:val="C7FF641A"/>
    <w:rsid w:val="CB57F72A"/>
    <w:rsid w:val="CF3F379C"/>
    <w:rsid w:val="D2B3E5D9"/>
    <w:rsid w:val="D2FF33C1"/>
    <w:rsid w:val="DDCFE653"/>
    <w:rsid w:val="DEBBEC0F"/>
    <w:rsid w:val="DF369D41"/>
    <w:rsid w:val="DF9F525D"/>
    <w:rsid w:val="EA8BED89"/>
    <w:rsid w:val="EBBFA76F"/>
    <w:rsid w:val="EBEAF34C"/>
    <w:rsid w:val="EDDFD4E1"/>
    <w:rsid w:val="EDF61CB9"/>
    <w:rsid w:val="EE27F680"/>
    <w:rsid w:val="EEF5799E"/>
    <w:rsid w:val="EFDB3191"/>
    <w:rsid w:val="EFDBB045"/>
    <w:rsid w:val="EFDF9419"/>
    <w:rsid w:val="EFF195DF"/>
    <w:rsid w:val="EFFBA61E"/>
    <w:rsid w:val="EFFD28BE"/>
    <w:rsid w:val="F5FD408A"/>
    <w:rsid w:val="F7DE0CE8"/>
    <w:rsid w:val="F7E50E97"/>
    <w:rsid w:val="F7EDF75F"/>
    <w:rsid w:val="F8FE7803"/>
    <w:rsid w:val="FBCF6A2A"/>
    <w:rsid w:val="FBFC4A3F"/>
    <w:rsid w:val="FCFD244D"/>
    <w:rsid w:val="FD2A2228"/>
    <w:rsid w:val="FD6B922B"/>
    <w:rsid w:val="FD9E6E00"/>
    <w:rsid w:val="FDEFC8D7"/>
    <w:rsid w:val="FE559C6A"/>
    <w:rsid w:val="FEE770EE"/>
    <w:rsid w:val="FEFCFF34"/>
    <w:rsid w:val="FF65AE40"/>
    <w:rsid w:val="FF7EAB89"/>
    <w:rsid w:val="FFE780E3"/>
    <w:rsid w:val="FFEE9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59"/>
    <w:autoRedefine/>
    <w:qFormat/>
    <w:uiPriority w:val="0"/>
    <w:pPr>
      <w:keepNext/>
      <w:keepLines/>
      <w:spacing w:before="120" w:after="120" w:line="360" w:lineRule="exact"/>
      <w:jc w:val="center"/>
      <w:outlineLvl w:val="1"/>
    </w:pPr>
    <w:rPr>
      <w:rFonts w:ascii="宋体" w:hAnsi="宋体"/>
      <w:b/>
      <w:sz w:val="24"/>
      <w:szCs w:val="24"/>
    </w:rPr>
  </w:style>
  <w:style w:type="paragraph" w:styleId="8">
    <w:name w:val="heading 3"/>
    <w:basedOn w:val="1"/>
    <w:next w:val="1"/>
    <w:link w:val="20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9">
    <w:name w:val="heading 4"/>
    <w:basedOn w:val="1"/>
    <w:next w:val="4"/>
    <w:link w:val="88"/>
    <w:autoRedefine/>
    <w:qFormat/>
    <w:uiPriority w:val="0"/>
    <w:pPr>
      <w:keepNext/>
      <w:keepLines/>
      <w:spacing w:before="120" w:after="120"/>
      <w:outlineLvl w:val="3"/>
    </w:pPr>
    <w:rPr>
      <w:rFonts w:ascii="Arial" w:hAnsi="Arial" w:eastAsia="黑体"/>
      <w:b/>
      <w:sz w:val="20"/>
    </w:rPr>
  </w:style>
  <w:style w:type="paragraph" w:styleId="10">
    <w:name w:val="heading 5"/>
    <w:basedOn w:val="1"/>
    <w:next w:val="4"/>
    <w:link w:val="7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2"/>
    <w:autoRedefine/>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37"/>
    <w:autoRedefine/>
    <w:qFormat/>
    <w:uiPriority w:val="0"/>
    <w:pPr>
      <w:keepNext/>
      <w:keepLines/>
      <w:spacing w:before="240" w:after="64" w:line="319" w:lineRule="auto"/>
      <w:outlineLvl w:val="6"/>
    </w:pPr>
    <w:rPr>
      <w:b/>
      <w:bCs/>
      <w:sz w:val="24"/>
      <w:szCs w:val="24"/>
    </w:rPr>
  </w:style>
  <w:style w:type="paragraph" w:styleId="13">
    <w:name w:val="heading 8"/>
    <w:basedOn w:val="1"/>
    <w:next w:val="1"/>
    <w:link w:val="151"/>
    <w:autoRedefine/>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57"/>
    <w:autoRedefine/>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style>
  <w:style w:type="paragraph" w:styleId="5">
    <w:name w:val="Body Text First Indent 2"/>
    <w:basedOn w:val="6"/>
    <w:next w:val="1"/>
    <w:autoRedefine/>
    <w:qFormat/>
    <w:uiPriority w:val="0"/>
    <w:pPr>
      <w:ind w:firstLine="420" w:firstLineChars="200"/>
    </w:pPr>
  </w:style>
  <w:style w:type="paragraph" w:styleId="6">
    <w:name w:val="Body Text Indent"/>
    <w:basedOn w:val="1"/>
    <w:next w:val="7"/>
    <w:link w:val="169"/>
    <w:autoRedefine/>
    <w:qFormat/>
    <w:uiPriority w:val="0"/>
    <w:pPr>
      <w:ind w:firstLine="645"/>
    </w:pPr>
    <w:rPr>
      <w:sz w:val="20"/>
    </w:rPr>
  </w:style>
  <w:style w:type="paragraph" w:styleId="7">
    <w:name w:val="envelope return"/>
    <w:basedOn w:val="1"/>
    <w:autoRedefine/>
    <w:unhideWhenUsed/>
    <w:qFormat/>
    <w:uiPriority w:val="99"/>
    <w:pPr>
      <w:snapToGrid w:val="0"/>
    </w:pPr>
    <w:rPr>
      <w:rFonts w:ascii="Arial" w:hAnsi="Arial"/>
    </w:rPr>
  </w:style>
  <w:style w:type="paragraph" w:styleId="15">
    <w:name w:val="List 3"/>
    <w:basedOn w:val="1"/>
    <w:autoRedefine/>
    <w:qFormat/>
    <w:uiPriority w:val="0"/>
    <w:pPr>
      <w:ind w:left="1260" w:hanging="420"/>
    </w:pPr>
  </w:style>
  <w:style w:type="paragraph" w:styleId="16">
    <w:name w:val="toc 7"/>
    <w:basedOn w:val="1"/>
    <w:next w:val="1"/>
    <w:autoRedefine/>
    <w:qFormat/>
    <w:uiPriority w:val="0"/>
    <w:pPr>
      <w:ind w:left="1260"/>
      <w:jc w:val="left"/>
    </w:pPr>
    <w:rPr>
      <w:sz w:val="18"/>
    </w:rPr>
  </w:style>
  <w:style w:type="paragraph" w:styleId="17">
    <w:name w:val="List Number 2"/>
    <w:basedOn w:val="1"/>
    <w:autoRedefine/>
    <w:qFormat/>
    <w:uiPriority w:val="0"/>
    <w:pPr>
      <w:tabs>
        <w:tab w:val="left" w:pos="1440"/>
      </w:tabs>
      <w:spacing w:line="360" w:lineRule="auto"/>
      <w:ind w:left="1440" w:hanging="1440"/>
    </w:pPr>
    <w:rPr>
      <w:sz w:val="24"/>
      <w:szCs w:val="24"/>
    </w:rPr>
  </w:style>
  <w:style w:type="paragraph" w:styleId="18">
    <w:name w:val="index 8"/>
    <w:basedOn w:val="1"/>
    <w:next w:val="1"/>
    <w:autoRedefine/>
    <w:qFormat/>
    <w:uiPriority w:val="0"/>
    <w:pPr>
      <w:ind w:left="2940"/>
    </w:pPr>
  </w:style>
  <w:style w:type="paragraph" w:styleId="19">
    <w:name w:val="List Number"/>
    <w:basedOn w:val="1"/>
    <w:autoRedefine/>
    <w:qFormat/>
    <w:uiPriority w:val="0"/>
    <w:pPr>
      <w:tabs>
        <w:tab w:val="left" w:pos="2952"/>
      </w:tabs>
      <w:ind w:left="2952" w:hanging="432"/>
    </w:pPr>
    <w:rPr>
      <w:szCs w:val="24"/>
    </w:rPr>
  </w:style>
  <w:style w:type="paragraph" w:styleId="20">
    <w:name w:val="index 5"/>
    <w:basedOn w:val="1"/>
    <w:next w:val="1"/>
    <w:autoRedefine/>
    <w:qFormat/>
    <w:uiPriority w:val="0"/>
    <w:pPr>
      <w:ind w:left="1680"/>
    </w:pPr>
  </w:style>
  <w:style w:type="paragraph" w:styleId="21">
    <w:name w:val="Document Map"/>
    <w:basedOn w:val="1"/>
    <w:link w:val="196"/>
    <w:autoRedefine/>
    <w:qFormat/>
    <w:uiPriority w:val="0"/>
    <w:pPr>
      <w:shd w:val="clear" w:color="auto" w:fill="000080"/>
    </w:pPr>
    <w:rPr>
      <w:rFonts w:ascii="宋体"/>
      <w:sz w:val="18"/>
      <w:szCs w:val="18"/>
    </w:rPr>
  </w:style>
  <w:style w:type="paragraph" w:styleId="22">
    <w:name w:val="annotation text"/>
    <w:basedOn w:val="1"/>
    <w:link w:val="128"/>
    <w:autoRedefine/>
    <w:qFormat/>
    <w:uiPriority w:val="99"/>
    <w:pPr>
      <w:jc w:val="left"/>
    </w:pPr>
    <w:rPr>
      <w:sz w:val="20"/>
    </w:rPr>
  </w:style>
  <w:style w:type="paragraph" w:styleId="23">
    <w:name w:val="index 6"/>
    <w:basedOn w:val="1"/>
    <w:next w:val="1"/>
    <w:autoRedefine/>
    <w:qFormat/>
    <w:uiPriority w:val="0"/>
    <w:pPr>
      <w:ind w:left="2100"/>
    </w:pPr>
  </w:style>
  <w:style w:type="paragraph" w:styleId="24">
    <w:name w:val="Salutation"/>
    <w:basedOn w:val="1"/>
    <w:next w:val="1"/>
    <w:link w:val="192"/>
    <w:autoRedefine/>
    <w:qFormat/>
    <w:uiPriority w:val="0"/>
    <w:rPr>
      <w:rFonts w:ascii="仿宋_GB2312" w:eastAsia="仿宋_GB2312"/>
      <w:sz w:val="20"/>
    </w:rPr>
  </w:style>
  <w:style w:type="paragraph" w:styleId="25">
    <w:name w:val="Body Text 3"/>
    <w:basedOn w:val="1"/>
    <w:link w:val="89"/>
    <w:autoRedefine/>
    <w:qFormat/>
    <w:uiPriority w:val="0"/>
    <w:rPr>
      <w:rFonts w:ascii="仿宋_GB2312" w:hAnsi="Arial" w:eastAsia="仿宋_GB2312"/>
      <w:sz w:val="20"/>
    </w:rPr>
  </w:style>
  <w:style w:type="paragraph" w:styleId="26">
    <w:name w:val="Body Text"/>
    <w:basedOn w:val="1"/>
    <w:link w:val="76"/>
    <w:autoRedefine/>
    <w:qFormat/>
    <w:uiPriority w:val="0"/>
    <w:rPr>
      <w:rFonts w:ascii="楷体_GB2312" w:hAnsi="Arial" w:eastAsia="楷体_GB2312"/>
      <w:sz w:val="20"/>
    </w:rPr>
  </w:style>
  <w:style w:type="paragraph" w:styleId="27">
    <w:name w:val="index 4"/>
    <w:basedOn w:val="1"/>
    <w:next w:val="1"/>
    <w:autoRedefine/>
    <w:qFormat/>
    <w:uiPriority w:val="0"/>
    <w:pPr>
      <w:ind w:left="1260"/>
    </w:pPr>
  </w:style>
  <w:style w:type="paragraph" w:styleId="28">
    <w:name w:val="toc 5"/>
    <w:basedOn w:val="1"/>
    <w:next w:val="1"/>
    <w:autoRedefine/>
    <w:qFormat/>
    <w:uiPriority w:val="0"/>
    <w:pPr>
      <w:ind w:left="840"/>
      <w:jc w:val="left"/>
    </w:pPr>
    <w:rPr>
      <w:sz w:val="18"/>
    </w:rPr>
  </w:style>
  <w:style w:type="paragraph" w:styleId="29">
    <w:name w:val="toc 3"/>
    <w:basedOn w:val="1"/>
    <w:next w:val="1"/>
    <w:autoRedefine/>
    <w:qFormat/>
    <w:uiPriority w:val="39"/>
    <w:pPr>
      <w:ind w:left="420"/>
      <w:jc w:val="left"/>
    </w:pPr>
    <w:rPr>
      <w:i/>
      <w:sz w:val="20"/>
    </w:rPr>
  </w:style>
  <w:style w:type="paragraph" w:styleId="30">
    <w:name w:val="Plain Text"/>
    <w:basedOn w:val="1"/>
    <w:link w:val="121"/>
    <w:autoRedefine/>
    <w:qFormat/>
    <w:uiPriority w:val="99"/>
    <w:rPr>
      <w:rFonts w:ascii="宋体" w:hAnsi="Courier New" w:cs="Courier New"/>
      <w:szCs w:val="21"/>
    </w:rPr>
  </w:style>
  <w:style w:type="paragraph" w:styleId="31">
    <w:name w:val="toc 8"/>
    <w:basedOn w:val="1"/>
    <w:next w:val="1"/>
    <w:autoRedefine/>
    <w:qFormat/>
    <w:uiPriority w:val="0"/>
    <w:pPr>
      <w:ind w:left="1470"/>
      <w:jc w:val="left"/>
    </w:pPr>
    <w:rPr>
      <w:sz w:val="18"/>
    </w:rPr>
  </w:style>
  <w:style w:type="paragraph" w:styleId="32">
    <w:name w:val="index 3"/>
    <w:basedOn w:val="1"/>
    <w:next w:val="1"/>
    <w:autoRedefine/>
    <w:qFormat/>
    <w:uiPriority w:val="0"/>
    <w:pPr>
      <w:ind w:left="840"/>
    </w:pPr>
  </w:style>
  <w:style w:type="paragraph" w:styleId="33">
    <w:name w:val="Date"/>
    <w:basedOn w:val="1"/>
    <w:next w:val="1"/>
    <w:link w:val="140"/>
    <w:autoRedefine/>
    <w:qFormat/>
    <w:uiPriority w:val="0"/>
    <w:pPr>
      <w:ind w:left="100" w:leftChars="2500"/>
    </w:pPr>
    <w:rPr>
      <w:sz w:val="20"/>
    </w:rPr>
  </w:style>
  <w:style w:type="paragraph" w:styleId="34">
    <w:name w:val="Body Text Indent 2"/>
    <w:basedOn w:val="1"/>
    <w:link w:val="163"/>
    <w:autoRedefine/>
    <w:qFormat/>
    <w:uiPriority w:val="0"/>
    <w:pPr>
      <w:ind w:left="630" w:firstLine="645"/>
    </w:pPr>
    <w:rPr>
      <w:sz w:val="20"/>
    </w:rPr>
  </w:style>
  <w:style w:type="paragraph" w:styleId="35">
    <w:name w:val="endnote text"/>
    <w:basedOn w:val="1"/>
    <w:link w:val="206"/>
    <w:autoRedefine/>
    <w:qFormat/>
    <w:uiPriority w:val="0"/>
    <w:pPr>
      <w:snapToGrid w:val="0"/>
      <w:jc w:val="left"/>
    </w:pPr>
    <w:rPr>
      <w:kern w:val="0"/>
      <w:sz w:val="24"/>
      <w:szCs w:val="24"/>
    </w:rPr>
  </w:style>
  <w:style w:type="paragraph" w:styleId="36">
    <w:name w:val="Balloon Text"/>
    <w:basedOn w:val="1"/>
    <w:link w:val="205"/>
    <w:autoRedefine/>
    <w:qFormat/>
    <w:uiPriority w:val="0"/>
    <w:rPr>
      <w:sz w:val="18"/>
      <w:szCs w:val="18"/>
    </w:rPr>
  </w:style>
  <w:style w:type="paragraph" w:styleId="37">
    <w:name w:val="footer"/>
    <w:basedOn w:val="1"/>
    <w:link w:val="198"/>
    <w:autoRedefine/>
    <w:qFormat/>
    <w:uiPriority w:val="0"/>
    <w:pPr>
      <w:tabs>
        <w:tab w:val="center" w:pos="4153"/>
        <w:tab w:val="right" w:pos="8306"/>
      </w:tabs>
      <w:snapToGrid w:val="0"/>
      <w:jc w:val="left"/>
    </w:pPr>
    <w:rPr>
      <w:sz w:val="18"/>
      <w:szCs w:val="18"/>
    </w:rPr>
  </w:style>
  <w:style w:type="paragraph" w:styleId="38">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31"/>
    <w:autoRedefine/>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autoRedefine/>
    <w:qFormat/>
    <w:uiPriority w:val="39"/>
    <w:pPr>
      <w:spacing w:before="120" w:after="120"/>
      <w:jc w:val="left"/>
    </w:pPr>
    <w:rPr>
      <w:b/>
      <w:caps/>
      <w:sz w:val="20"/>
    </w:rPr>
  </w:style>
  <w:style w:type="paragraph" w:styleId="41">
    <w:name w:val="toc 4"/>
    <w:basedOn w:val="1"/>
    <w:next w:val="1"/>
    <w:autoRedefine/>
    <w:qFormat/>
    <w:uiPriority w:val="0"/>
    <w:pPr>
      <w:ind w:left="630"/>
      <w:jc w:val="left"/>
    </w:pPr>
    <w:rPr>
      <w:sz w:val="18"/>
    </w:rPr>
  </w:style>
  <w:style w:type="paragraph" w:styleId="42">
    <w:name w:val="index heading"/>
    <w:basedOn w:val="1"/>
    <w:next w:val="43"/>
    <w:autoRedefine/>
    <w:qFormat/>
    <w:uiPriority w:val="0"/>
  </w:style>
  <w:style w:type="paragraph" w:styleId="43">
    <w:name w:val="index 1"/>
    <w:basedOn w:val="1"/>
    <w:next w:val="1"/>
    <w:autoRedefine/>
    <w:qFormat/>
    <w:uiPriority w:val="0"/>
    <w:rPr>
      <w:rFonts w:ascii="仿宋_GB2312" w:hAnsi="宋体" w:eastAsia="仿宋_GB2312"/>
      <w:sz w:val="30"/>
      <w:szCs w:val="24"/>
    </w:rPr>
  </w:style>
  <w:style w:type="paragraph" w:styleId="44">
    <w:name w:val="Subtitle"/>
    <w:basedOn w:val="1"/>
    <w:next w:val="1"/>
    <w:link w:val="8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33"/>
    <w:autoRedefine/>
    <w:qFormat/>
    <w:uiPriority w:val="0"/>
    <w:pPr>
      <w:snapToGrid w:val="0"/>
      <w:jc w:val="left"/>
    </w:pPr>
    <w:rPr>
      <w:sz w:val="18"/>
      <w:szCs w:val="18"/>
    </w:rPr>
  </w:style>
  <w:style w:type="paragraph" w:styleId="46">
    <w:name w:val="toc 6"/>
    <w:basedOn w:val="1"/>
    <w:next w:val="1"/>
    <w:autoRedefine/>
    <w:qFormat/>
    <w:uiPriority w:val="0"/>
    <w:pPr>
      <w:ind w:left="1050"/>
      <w:jc w:val="left"/>
    </w:pPr>
    <w:rPr>
      <w:sz w:val="18"/>
    </w:rPr>
  </w:style>
  <w:style w:type="paragraph" w:styleId="47">
    <w:name w:val="Body Text Indent 3"/>
    <w:basedOn w:val="1"/>
    <w:link w:val="113"/>
    <w:autoRedefine/>
    <w:qFormat/>
    <w:uiPriority w:val="0"/>
    <w:pPr>
      <w:ind w:left="645" w:firstLine="645"/>
    </w:pPr>
    <w:rPr>
      <w:sz w:val="16"/>
      <w:szCs w:val="16"/>
    </w:rPr>
  </w:style>
  <w:style w:type="paragraph" w:styleId="48">
    <w:name w:val="index 7"/>
    <w:basedOn w:val="1"/>
    <w:next w:val="1"/>
    <w:autoRedefine/>
    <w:qFormat/>
    <w:uiPriority w:val="0"/>
    <w:pPr>
      <w:ind w:left="2520"/>
    </w:pPr>
  </w:style>
  <w:style w:type="paragraph" w:styleId="49">
    <w:name w:val="index 9"/>
    <w:basedOn w:val="1"/>
    <w:next w:val="1"/>
    <w:autoRedefine/>
    <w:qFormat/>
    <w:uiPriority w:val="0"/>
    <w:pPr>
      <w:ind w:left="3360"/>
    </w:pPr>
  </w:style>
  <w:style w:type="paragraph" w:styleId="50">
    <w:name w:val="table of figures"/>
    <w:basedOn w:val="1"/>
    <w:next w:val="1"/>
    <w:autoRedefine/>
    <w:qFormat/>
    <w:uiPriority w:val="0"/>
    <w:pPr>
      <w:ind w:left="840" w:hanging="420"/>
    </w:pPr>
  </w:style>
  <w:style w:type="paragraph" w:styleId="51">
    <w:name w:val="toc 2"/>
    <w:basedOn w:val="1"/>
    <w:next w:val="1"/>
    <w:autoRedefine/>
    <w:qFormat/>
    <w:uiPriority w:val="0"/>
    <w:pPr>
      <w:ind w:left="210"/>
      <w:jc w:val="left"/>
    </w:pPr>
    <w:rPr>
      <w:smallCaps/>
      <w:sz w:val="20"/>
    </w:rPr>
  </w:style>
  <w:style w:type="paragraph" w:styleId="52">
    <w:name w:val="toc 9"/>
    <w:basedOn w:val="1"/>
    <w:next w:val="1"/>
    <w:autoRedefine/>
    <w:qFormat/>
    <w:uiPriority w:val="0"/>
    <w:pPr>
      <w:ind w:left="1680"/>
      <w:jc w:val="left"/>
    </w:pPr>
    <w:rPr>
      <w:sz w:val="18"/>
    </w:rPr>
  </w:style>
  <w:style w:type="paragraph" w:styleId="53">
    <w:name w:val="Body Text 2"/>
    <w:basedOn w:val="1"/>
    <w:link w:val="173"/>
    <w:autoRedefine/>
    <w:qFormat/>
    <w:uiPriority w:val="0"/>
    <w:pPr>
      <w:widowControl/>
      <w:jc w:val="center"/>
    </w:pPr>
    <w:rPr>
      <w:rFonts w:ascii="楷体_GB2312" w:eastAsia="楷体_GB2312"/>
      <w:sz w:val="20"/>
    </w:rPr>
  </w:style>
  <w:style w:type="paragraph" w:styleId="54">
    <w:name w:val="HTML Preformatted"/>
    <w:basedOn w:val="1"/>
    <w:link w:val="16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Title"/>
    <w:basedOn w:val="1"/>
    <w:link w:val="17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2"/>
    <w:next w:val="22"/>
    <w:link w:val="144"/>
    <w:autoRedefine/>
    <w:qFormat/>
    <w:uiPriority w:val="0"/>
    <w:rPr>
      <w:b/>
      <w:bCs/>
    </w:rPr>
  </w:style>
  <w:style w:type="paragraph" w:styleId="59">
    <w:name w:val="Body Text First Indent"/>
    <w:basedOn w:val="26"/>
    <w:link w:val="105"/>
    <w:autoRedefine/>
    <w:qFormat/>
    <w:uiPriority w:val="0"/>
    <w:pPr>
      <w:spacing w:after="120"/>
      <w:ind w:firstLine="420" w:firstLineChars="100"/>
    </w:pPr>
    <w:rPr>
      <w:rFonts w:ascii="Times New Roman" w:hAnsi="Times New Roman" w:eastAsia="宋体"/>
      <w:sz w:val="24"/>
      <w:szCs w:val="24"/>
    </w:rPr>
  </w:style>
  <w:style w:type="table" w:styleId="61">
    <w:name w:val="Table Grid"/>
    <w:basedOn w:val="6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autoRedefine/>
    <w:qFormat/>
    <w:uiPriority w:val="0"/>
    <w:rPr>
      <w:b/>
    </w:rPr>
  </w:style>
  <w:style w:type="character" w:styleId="64">
    <w:name w:val="endnote reference"/>
    <w:basedOn w:val="62"/>
    <w:autoRedefine/>
    <w:qFormat/>
    <w:uiPriority w:val="0"/>
    <w:rPr>
      <w:vertAlign w:val="superscript"/>
    </w:rPr>
  </w:style>
  <w:style w:type="character" w:styleId="65">
    <w:name w:val="page number"/>
    <w:basedOn w:val="62"/>
    <w:autoRedefine/>
    <w:qFormat/>
    <w:uiPriority w:val="0"/>
    <w:rPr>
      <w:rFonts w:cs="Times New Roman"/>
    </w:rPr>
  </w:style>
  <w:style w:type="character" w:styleId="66">
    <w:name w:val="FollowedHyperlink"/>
    <w:basedOn w:val="62"/>
    <w:autoRedefine/>
    <w:qFormat/>
    <w:uiPriority w:val="0"/>
    <w:rPr>
      <w:color w:val="800080"/>
      <w:u w:val="single"/>
    </w:rPr>
  </w:style>
  <w:style w:type="character" w:styleId="67">
    <w:name w:val="Emphasis"/>
    <w:basedOn w:val="62"/>
    <w:autoRedefine/>
    <w:qFormat/>
    <w:uiPriority w:val="0"/>
    <w:rPr>
      <w:b/>
      <w:i/>
      <w:spacing w:val="10"/>
      <w:shd w:val="clear" w:color="auto" w:fill="auto"/>
    </w:rPr>
  </w:style>
  <w:style w:type="character" w:styleId="68">
    <w:name w:val="line number"/>
    <w:basedOn w:val="62"/>
    <w:autoRedefine/>
    <w:qFormat/>
    <w:uiPriority w:val="0"/>
    <w:rPr>
      <w:rFonts w:cs="Times New Roman"/>
    </w:rPr>
  </w:style>
  <w:style w:type="character" w:styleId="69">
    <w:name w:val="HTML Typewriter"/>
    <w:basedOn w:val="62"/>
    <w:autoRedefine/>
    <w:qFormat/>
    <w:uiPriority w:val="0"/>
    <w:rPr>
      <w:rFonts w:ascii="宋体" w:hAnsi="宋体" w:eastAsia="宋体"/>
      <w:sz w:val="24"/>
    </w:rPr>
  </w:style>
  <w:style w:type="character" w:styleId="70">
    <w:name w:val="Hyperlink"/>
    <w:basedOn w:val="62"/>
    <w:autoRedefine/>
    <w:qFormat/>
    <w:uiPriority w:val="99"/>
    <w:rPr>
      <w:color w:val="0000FF"/>
      <w:u w:val="single"/>
    </w:rPr>
  </w:style>
  <w:style w:type="character" w:styleId="71">
    <w:name w:val="annotation reference"/>
    <w:basedOn w:val="62"/>
    <w:autoRedefine/>
    <w:qFormat/>
    <w:uiPriority w:val="99"/>
    <w:rPr>
      <w:sz w:val="21"/>
    </w:rPr>
  </w:style>
  <w:style w:type="character" w:styleId="72">
    <w:name w:val="footnote reference"/>
    <w:basedOn w:val="62"/>
    <w:autoRedefine/>
    <w:qFormat/>
    <w:uiPriority w:val="0"/>
    <w:rPr>
      <w:vertAlign w:val="superscript"/>
    </w:rPr>
  </w:style>
  <w:style w:type="character" w:styleId="73">
    <w:name w:val="HTML Sample"/>
    <w:basedOn w:val="62"/>
    <w:autoRedefine/>
    <w:qFormat/>
    <w:uiPriority w:val="0"/>
    <w:rPr>
      <w:rFonts w:ascii="Courier New" w:hAnsi="宋体" w:eastAsia="宋体"/>
    </w:rPr>
  </w:style>
  <w:style w:type="paragraph" w:customStyle="1" w:styleId="74">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75">
    <w:name w:val="页脚 Char1"/>
    <w:basedOn w:val="62"/>
    <w:autoRedefine/>
    <w:qFormat/>
    <w:uiPriority w:val="0"/>
    <w:rPr>
      <w:rFonts w:cs="Times New Roman"/>
      <w:kern w:val="2"/>
      <w:sz w:val="18"/>
      <w:szCs w:val="18"/>
    </w:rPr>
  </w:style>
  <w:style w:type="character" w:customStyle="1" w:styleId="76">
    <w:name w:val="正文文本 字符"/>
    <w:basedOn w:val="62"/>
    <w:link w:val="26"/>
    <w:autoRedefine/>
    <w:qFormat/>
    <w:uiPriority w:val="0"/>
    <w:rPr>
      <w:rFonts w:ascii="楷体_GB2312" w:hAnsi="Arial" w:eastAsia="楷体_GB2312" w:cs="Times New Roman"/>
      <w:sz w:val="20"/>
      <w:szCs w:val="20"/>
    </w:rPr>
  </w:style>
  <w:style w:type="character" w:customStyle="1" w:styleId="77">
    <w:name w:val="Body Text Indent 2 Char"/>
    <w:autoRedefine/>
    <w:qFormat/>
    <w:uiPriority w:val="0"/>
    <w:rPr>
      <w:rFonts w:ascii="Arial" w:hAnsi="Arial" w:eastAsia="仿宋_GB2312"/>
      <w:sz w:val="32"/>
    </w:rPr>
  </w:style>
  <w:style w:type="character" w:customStyle="1" w:styleId="78">
    <w:name w:val="标题 5 字符"/>
    <w:basedOn w:val="62"/>
    <w:link w:val="10"/>
    <w:autoRedefine/>
    <w:qFormat/>
    <w:uiPriority w:val="0"/>
    <w:rPr>
      <w:rFonts w:ascii="黑体" w:hAnsi="Times New Roman" w:eastAsia="黑体" w:cs="Times New Roman"/>
      <w:b/>
      <w:color w:val="000000"/>
      <w:kern w:val="0"/>
      <w:sz w:val="20"/>
      <w:szCs w:val="20"/>
    </w:rPr>
  </w:style>
  <w:style w:type="character" w:customStyle="1" w:styleId="79">
    <w:name w:val="Body Text Indent 3 Char1"/>
    <w:basedOn w:val="62"/>
    <w:autoRedefine/>
    <w:qFormat/>
    <w:uiPriority w:val="0"/>
    <w:rPr>
      <w:rFonts w:ascii="Times New Roman" w:hAnsi="Times New Roman"/>
      <w:kern w:val="2"/>
      <w:sz w:val="16"/>
      <w:szCs w:val="16"/>
    </w:rPr>
  </w:style>
  <w:style w:type="character" w:customStyle="1" w:styleId="80">
    <w:name w:val="副标题 字符"/>
    <w:basedOn w:val="62"/>
    <w:link w:val="44"/>
    <w:autoRedefine/>
    <w:qFormat/>
    <w:uiPriority w:val="0"/>
    <w:rPr>
      <w:rFonts w:ascii="Cambria" w:hAnsi="Cambria" w:eastAsia="宋体" w:cs="Times New Roman"/>
      <w:i/>
      <w:iCs/>
      <w:spacing w:val="13"/>
      <w:kern w:val="0"/>
      <w:sz w:val="24"/>
      <w:szCs w:val="24"/>
      <w:lang w:eastAsia="en-US"/>
    </w:rPr>
  </w:style>
  <w:style w:type="character" w:customStyle="1" w:styleId="81">
    <w:name w:val="listbenefit"/>
    <w:autoRedefine/>
    <w:qFormat/>
    <w:uiPriority w:val="0"/>
  </w:style>
  <w:style w:type="character" w:customStyle="1" w:styleId="82">
    <w:name w:val="Char Char27"/>
    <w:autoRedefine/>
    <w:qFormat/>
    <w:uiPriority w:val="0"/>
    <w:rPr>
      <w:b/>
      <w:kern w:val="44"/>
      <w:sz w:val="44"/>
    </w:rPr>
  </w:style>
  <w:style w:type="character" w:customStyle="1" w:styleId="83">
    <w:name w:val="param-value"/>
    <w:basedOn w:val="62"/>
    <w:autoRedefine/>
    <w:qFormat/>
    <w:uiPriority w:val="0"/>
    <w:rPr>
      <w:rFonts w:cs="Times New Roman"/>
    </w:rPr>
  </w:style>
  <w:style w:type="character" w:customStyle="1" w:styleId="84">
    <w:name w:val="纯文本 Char Char Char1"/>
    <w:autoRedefine/>
    <w:qFormat/>
    <w:uiPriority w:val="0"/>
    <w:rPr>
      <w:rFonts w:ascii="宋体" w:hAnsi="Courier New" w:eastAsia="宋体"/>
      <w:kern w:val="2"/>
      <w:sz w:val="21"/>
      <w:lang w:val="en-US" w:eastAsia="zh-CN"/>
    </w:rPr>
  </w:style>
  <w:style w:type="character" w:customStyle="1" w:styleId="85">
    <w:name w:val="apple-converted-space"/>
    <w:basedOn w:val="62"/>
    <w:autoRedefine/>
    <w:qFormat/>
    <w:uiPriority w:val="0"/>
    <w:rPr>
      <w:rFonts w:cs="Times New Roman"/>
    </w:rPr>
  </w:style>
  <w:style w:type="character" w:customStyle="1" w:styleId="86">
    <w:name w:val="Char Char29"/>
    <w:autoRedefine/>
    <w:qFormat/>
    <w:uiPriority w:val="0"/>
    <w:rPr>
      <w:rFonts w:ascii="Times New Roman" w:hAnsi="Times New Roman" w:eastAsia="宋体"/>
      <w:b/>
      <w:kern w:val="44"/>
      <w:sz w:val="44"/>
    </w:rPr>
  </w:style>
  <w:style w:type="character" w:customStyle="1" w:styleId="87">
    <w:name w:val="标题 3 Char"/>
    <w:basedOn w:val="62"/>
    <w:autoRedefine/>
    <w:qFormat/>
    <w:uiPriority w:val="0"/>
    <w:rPr>
      <w:rFonts w:ascii="Times New Roman" w:hAnsi="Times New Roman" w:eastAsia="宋体" w:cs="Times New Roman"/>
      <w:b/>
      <w:bCs/>
      <w:sz w:val="32"/>
      <w:szCs w:val="32"/>
    </w:rPr>
  </w:style>
  <w:style w:type="character" w:customStyle="1" w:styleId="88">
    <w:name w:val="标题 4 字符"/>
    <w:basedOn w:val="62"/>
    <w:link w:val="9"/>
    <w:autoRedefine/>
    <w:qFormat/>
    <w:uiPriority w:val="0"/>
    <w:rPr>
      <w:rFonts w:ascii="Arial" w:hAnsi="Arial" w:eastAsia="黑体" w:cs="Times New Roman"/>
      <w:b/>
      <w:sz w:val="20"/>
      <w:szCs w:val="20"/>
    </w:rPr>
  </w:style>
  <w:style w:type="character" w:customStyle="1" w:styleId="89">
    <w:name w:val="正文文本 3 字符"/>
    <w:basedOn w:val="62"/>
    <w:link w:val="25"/>
    <w:autoRedefine/>
    <w:qFormat/>
    <w:uiPriority w:val="0"/>
    <w:rPr>
      <w:rFonts w:ascii="仿宋_GB2312" w:hAnsi="Arial" w:eastAsia="仿宋_GB2312" w:cs="Times New Roman"/>
      <w:sz w:val="20"/>
      <w:szCs w:val="20"/>
    </w:rPr>
  </w:style>
  <w:style w:type="character" w:customStyle="1" w:styleId="90">
    <w:name w:val="正文文本缩进 Char"/>
    <w:basedOn w:val="62"/>
    <w:autoRedefine/>
    <w:qFormat/>
    <w:uiPriority w:val="0"/>
    <w:rPr>
      <w:rFonts w:ascii="Times New Roman" w:hAnsi="Times New Roman" w:eastAsia="宋体" w:cs="Times New Roman"/>
      <w:sz w:val="20"/>
      <w:szCs w:val="20"/>
    </w:rPr>
  </w:style>
  <w:style w:type="character" w:customStyle="1" w:styleId="91">
    <w:name w:val="Plain Text Char"/>
    <w:autoRedefine/>
    <w:qFormat/>
    <w:uiPriority w:val="0"/>
    <w:rPr>
      <w:rFonts w:ascii="宋体" w:hAnsi="Courier New"/>
    </w:rPr>
  </w:style>
  <w:style w:type="character" w:customStyle="1" w:styleId="92">
    <w:name w:val="HTML 预设格式 Char"/>
    <w:basedOn w:val="62"/>
    <w:autoRedefine/>
    <w:qFormat/>
    <w:uiPriority w:val="0"/>
    <w:rPr>
      <w:rFonts w:ascii="Courier New" w:hAnsi="Courier New" w:eastAsia="宋体" w:cs="Courier New"/>
      <w:sz w:val="20"/>
      <w:szCs w:val="20"/>
    </w:rPr>
  </w:style>
  <w:style w:type="character" w:customStyle="1" w:styleId="93">
    <w:name w:val="批注文字 Char Char"/>
    <w:autoRedefine/>
    <w:qFormat/>
    <w:uiPriority w:val="0"/>
    <w:rPr>
      <w:rFonts w:eastAsia="宋体"/>
      <w:kern w:val="2"/>
      <w:sz w:val="21"/>
      <w:lang w:val="en-US" w:eastAsia="zh-CN"/>
    </w:rPr>
  </w:style>
  <w:style w:type="character" w:customStyle="1" w:styleId="94">
    <w:name w:val="Body Text Indent Char"/>
    <w:autoRedefine/>
    <w:qFormat/>
    <w:uiPriority w:val="0"/>
    <w:rPr>
      <w:rFonts w:ascii="楷体_GB2312" w:eastAsia="楷体_GB2312"/>
      <w:sz w:val="32"/>
    </w:rPr>
  </w:style>
  <w:style w:type="character" w:customStyle="1" w:styleId="95">
    <w:name w:val="已访问的超链接1"/>
    <w:autoRedefine/>
    <w:qFormat/>
    <w:uiPriority w:val="0"/>
    <w:rPr>
      <w:color w:val="auto"/>
      <w:u w:val="none"/>
    </w:rPr>
  </w:style>
  <w:style w:type="character" w:customStyle="1" w:styleId="96">
    <w:name w:val="纯文本 Char Char Char"/>
    <w:autoRedefine/>
    <w:qFormat/>
    <w:uiPriority w:val="0"/>
    <w:rPr>
      <w:rFonts w:ascii="宋体" w:hAnsi="Courier New" w:eastAsia="宋体"/>
      <w:kern w:val="2"/>
      <w:sz w:val="21"/>
      <w:lang w:val="en-US" w:eastAsia="zh-CN"/>
    </w:rPr>
  </w:style>
  <w:style w:type="character" w:customStyle="1" w:styleId="97">
    <w:name w:val="普通文字1 Char"/>
    <w:autoRedefine/>
    <w:qFormat/>
    <w:uiPriority w:val="0"/>
    <w:rPr>
      <w:rFonts w:ascii="宋体" w:eastAsia="宋体"/>
      <w:kern w:val="2"/>
      <w:sz w:val="21"/>
      <w:lang w:val="en-US" w:eastAsia="zh-CN"/>
    </w:rPr>
  </w:style>
  <w:style w:type="character" w:customStyle="1" w:styleId="98">
    <w:name w:val="Comment Subject Char"/>
    <w:autoRedefine/>
    <w:qFormat/>
    <w:uiPriority w:val="0"/>
    <w:rPr>
      <w:b/>
    </w:rPr>
  </w:style>
  <w:style w:type="character" w:customStyle="1" w:styleId="99">
    <w:name w:val="Char Char28"/>
    <w:autoRedefine/>
    <w:qFormat/>
    <w:uiPriority w:val="0"/>
    <w:rPr>
      <w:rFonts w:ascii="Arial" w:hAnsi="Arial" w:eastAsia="黑体"/>
      <w:b/>
      <w:sz w:val="32"/>
    </w:rPr>
  </w:style>
  <w:style w:type="character" w:customStyle="1" w:styleId="100">
    <w:name w:val="Char Char23"/>
    <w:autoRedefine/>
    <w:qFormat/>
    <w:uiPriority w:val="0"/>
    <w:rPr>
      <w:rFonts w:ascii="Arial" w:hAnsi="Arial" w:eastAsia="黑体"/>
      <w:b/>
      <w:kern w:val="2"/>
      <w:sz w:val="24"/>
    </w:rPr>
  </w:style>
  <w:style w:type="character" w:customStyle="1" w:styleId="101">
    <w:name w:val="Char Char21"/>
    <w:autoRedefine/>
    <w:qFormat/>
    <w:uiPriority w:val="0"/>
    <w:rPr>
      <w:rFonts w:ascii="Arial" w:hAnsi="Arial" w:eastAsia="黑体"/>
      <w:kern w:val="2"/>
      <w:sz w:val="24"/>
    </w:rPr>
  </w:style>
  <w:style w:type="character" w:customStyle="1" w:styleId="102">
    <w:name w:val="Char Char2"/>
    <w:autoRedefine/>
    <w:qFormat/>
    <w:uiPriority w:val="0"/>
    <w:rPr>
      <w:rFonts w:ascii="宋体" w:hAnsi="Courier New" w:eastAsia="宋体"/>
      <w:kern w:val="2"/>
      <w:sz w:val="21"/>
      <w:lang w:val="en-US" w:eastAsia="zh-CN"/>
    </w:rPr>
  </w:style>
  <w:style w:type="character" w:customStyle="1" w:styleId="103">
    <w:name w:val="t1"/>
    <w:autoRedefine/>
    <w:qFormat/>
    <w:uiPriority w:val="0"/>
  </w:style>
  <w:style w:type="character" w:customStyle="1" w:styleId="104">
    <w:name w:val="华宇段落1 Char Char Char"/>
    <w:autoRedefine/>
    <w:qFormat/>
    <w:uiPriority w:val="0"/>
    <w:rPr>
      <w:rFonts w:eastAsia="宋体"/>
      <w:kern w:val="2"/>
      <w:sz w:val="24"/>
      <w:lang w:val="en-US" w:eastAsia="zh-CN"/>
    </w:rPr>
  </w:style>
  <w:style w:type="character" w:customStyle="1" w:styleId="105">
    <w:name w:val="正文文本首行缩进 字符"/>
    <w:basedOn w:val="76"/>
    <w:link w:val="59"/>
    <w:autoRedefine/>
    <w:qFormat/>
    <w:uiPriority w:val="0"/>
    <w:rPr>
      <w:rFonts w:ascii="Times New Roman" w:hAnsi="Times New Roman" w:eastAsia="宋体" w:cs="Times New Roman"/>
      <w:sz w:val="24"/>
      <w:szCs w:val="24"/>
    </w:rPr>
  </w:style>
  <w:style w:type="character" w:customStyle="1" w:styleId="106">
    <w:name w:val="纯文本 Char1"/>
    <w:autoRedefine/>
    <w:qFormat/>
    <w:uiPriority w:val="0"/>
    <w:rPr>
      <w:rFonts w:ascii="宋体" w:hAnsi="Courier New"/>
      <w:kern w:val="2"/>
      <w:sz w:val="21"/>
    </w:rPr>
  </w:style>
  <w:style w:type="character" w:customStyle="1" w:styleId="107">
    <w:name w:val="textcontents"/>
    <w:basedOn w:val="62"/>
    <w:autoRedefine/>
    <w:qFormat/>
    <w:uiPriority w:val="0"/>
    <w:rPr>
      <w:rFonts w:cs="Times New Roman"/>
    </w:rPr>
  </w:style>
  <w:style w:type="character" w:customStyle="1" w:styleId="108">
    <w:name w:val="Intense Quote Char2"/>
    <w:basedOn w:val="62"/>
    <w:autoRedefine/>
    <w:qFormat/>
    <w:uiPriority w:val="0"/>
    <w:rPr>
      <w:rFonts w:ascii="Times New Roman" w:hAnsi="Times New Roman" w:eastAsia="宋体" w:cs="Times New Roman"/>
      <w:b/>
      <w:bCs/>
      <w:i/>
      <w:iCs/>
      <w:color w:val="4F81BD"/>
      <w:sz w:val="20"/>
      <w:szCs w:val="20"/>
    </w:rPr>
  </w:style>
  <w:style w:type="character" w:customStyle="1" w:styleId="109">
    <w:name w:val="纯文本 Char"/>
    <w:basedOn w:val="62"/>
    <w:autoRedefine/>
    <w:qFormat/>
    <w:uiPriority w:val="0"/>
    <w:rPr>
      <w:rFonts w:ascii="宋体" w:hAnsi="Courier New" w:eastAsia="宋体" w:cs="Courier New"/>
      <w:sz w:val="21"/>
      <w:szCs w:val="21"/>
    </w:rPr>
  </w:style>
  <w:style w:type="character" w:customStyle="1" w:styleId="110">
    <w:name w:val="我的正文 Char Char"/>
    <w:link w:val="111"/>
    <w:autoRedefine/>
    <w:qFormat/>
    <w:uiPriority w:val="0"/>
    <w:rPr>
      <w:rFonts w:ascii="宋体" w:eastAsia="宋体"/>
      <w:sz w:val="21"/>
    </w:rPr>
  </w:style>
  <w:style w:type="paragraph" w:customStyle="1" w:styleId="111">
    <w:name w:val="我的正文"/>
    <w:basedOn w:val="1"/>
    <w:link w:val="110"/>
    <w:autoRedefine/>
    <w:qFormat/>
    <w:uiPriority w:val="0"/>
    <w:pPr>
      <w:widowControl/>
      <w:spacing w:line="360" w:lineRule="auto"/>
      <w:ind w:firstLine="420"/>
      <w:jc w:val="left"/>
    </w:pPr>
    <w:rPr>
      <w:rFonts w:ascii="宋体" w:hAnsi="Calibri"/>
      <w:kern w:val="0"/>
    </w:rPr>
  </w:style>
  <w:style w:type="character" w:customStyle="1" w:styleId="112">
    <w:name w:val="Title Char"/>
    <w:autoRedefine/>
    <w:qFormat/>
    <w:uiPriority w:val="0"/>
    <w:rPr>
      <w:rFonts w:eastAsia="黑体"/>
      <w:b/>
      <w:sz w:val="28"/>
      <w:lang w:val="en-GB"/>
    </w:rPr>
  </w:style>
  <w:style w:type="character" w:customStyle="1" w:styleId="113">
    <w:name w:val="正文文本缩进 3 字符"/>
    <w:basedOn w:val="62"/>
    <w:link w:val="47"/>
    <w:autoRedefine/>
    <w:qFormat/>
    <w:uiPriority w:val="0"/>
    <w:rPr>
      <w:rFonts w:ascii="Times New Roman" w:hAnsi="Times New Roman" w:eastAsia="宋体" w:cs="Times New Roman"/>
      <w:sz w:val="16"/>
      <w:szCs w:val="16"/>
    </w:rPr>
  </w:style>
  <w:style w:type="character" w:customStyle="1" w:styleId="114">
    <w:name w:val="Title1 Char"/>
    <w:autoRedefine/>
    <w:qFormat/>
    <w:uiPriority w:val="0"/>
    <w:rPr>
      <w:rFonts w:eastAsia="宋体"/>
      <w:b/>
      <w:kern w:val="44"/>
      <w:sz w:val="44"/>
      <w:lang w:val="en-US" w:eastAsia="zh-CN"/>
    </w:rPr>
  </w:style>
  <w:style w:type="character" w:customStyle="1" w:styleId="115">
    <w:name w:val="content"/>
    <w:basedOn w:val="62"/>
    <w:autoRedefine/>
    <w:qFormat/>
    <w:uiPriority w:val="0"/>
    <w:rPr>
      <w:rFonts w:cs="Times New Roman"/>
    </w:rPr>
  </w:style>
  <w:style w:type="character" w:customStyle="1" w:styleId="116">
    <w:name w:val="Char Char17"/>
    <w:autoRedefine/>
    <w:qFormat/>
    <w:uiPriority w:val="0"/>
    <w:rPr>
      <w:rFonts w:ascii="宋体" w:hAnsi="Courier New"/>
      <w:kern w:val="2"/>
      <w:sz w:val="21"/>
    </w:rPr>
  </w:style>
  <w:style w:type="character" w:customStyle="1" w:styleId="117">
    <w:name w:val="标准小四 Char Char"/>
    <w:autoRedefine/>
    <w:qFormat/>
    <w:uiPriority w:val="0"/>
    <w:rPr>
      <w:rFonts w:ascii="Arial" w:hAnsi="Arial" w:eastAsia="宋体"/>
      <w:kern w:val="2"/>
      <w:sz w:val="21"/>
      <w:lang w:val="en-US" w:eastAsia="zh-CN"/>
    </w:rPr>
  </w:style>
  <w:style w:type="character" w:customStyle="1" w:styleId="118">
    <w:name w:val="样式 宋体 小四"/>
    <w:autoRedefine/>
    <w:qFormat/>
    <w:uiPriority w:val="0"/>
    <w:rPr>
      <w:rFonts w:ascii="宋体" w:eastAsia="宋体"/>
      <w:sz w:val="24"/>
    </w:rPr>
  </w:style>
  <w:style w:type="character" w:customStyle="1" w:styleId="119">
    <w:name w:val="ih151"/>
    <w:autoRedefine/>
    <w:qFormat/>
    <w:uiPriority w:val="0"/>
    <w:rPr>
      <w:color w:val="666666"/>
      <w:sz w:val="18"/>
      <w:u w:val="none"/>
    </w:rPr>
  </w:style>
  <w:style w:type="character" w:customStyle="1" w:styleId="120">
    <w:name w:val="style13"/>
    <w:autoRedefine/>
    <w:qFormat/>
    <w:uiPriority w:val="0"/>
    <w:rPr>
      <w:sz w:val="18"/>
    </w:rPr>
  </w:style>
  <w:style w:type="character" w:customStyle="1" w:styleId="121">
    <w:name w:val="纯文本 字符"/>
    <w:basedOn w:val="62"/>
    <w:link w:val="30"/>
    <w:autoRedefine/>
    <w:qFormat/>
    <w:uiPriority w:val="99"/>
    <w:rPr>
      <w:rFonts w:ascii="宋体" w:hAnsi="Courier New" w:cs="Courier New"/>
      <w:kern w:val="2"/>
      <w:sz w:val="21"/>
      <w:szCs w:val="21"/>
    </w:rPr>
  </w:style>
  <w:style w:type="character" w:customStyle="1" w:styleId="122">
    <w:name w:val="标题 6 字符"/>
    <w:basedOn w:val="62"/>
    <w:link w:val="11"/>
    <w:autoRedefine/>
    <w:qFormat/>
    <w:uiPriority w:val="0"/>
    <w:rPr>
      <w:rFonts w:ascii="Arial" w:hAnsi="Arial" w:eastAsia="黑体" w:cs="Times New Roman"/>
      <w:b/>
      <w:bCs/>
      <w:sz w:val="24"/>
      <w:szCs w:val="24"/>
    </w:rPr>
  </w:style>
  <w:style w:type="character" w:customStyle="1" w:styleId="123">
    <w:name w:val="style131"/>
    <w:autoRedefine/>
    <w:qFormat/>
    <w:uiPriority w:val="0"/>
    <w:rPr>
      <w:sz w:val="18"/>
    </w:rPr>
  </w:style>
  <w:style w:type="character" w:customStyle="1" w:styleId="124">
    <w:name w:val="Char Char25"/>
    <w:autoRedefine/>
    <w:qFormat/>
    <w:uiPriority w:val="0"/>
    <w:rPr>
      <w:rFonts w:ascii="Arial" w:hAnsi="Arial" w:eastAsia="黑体"/>
      <w:b/>
      <w:kern w:val="2"/>
      <w:sz w:val="28"/>
    </w:rPr>
  </w:style>
  <w:style w:type="character" w:customStyle="1" w:styleId="125">
    <w:name w:val="不明显强调1"/>
    <w:basedOn w:val="62"/>
    <w:autoRedefine/>
    <w:qFormat/>
    <w:uiPriority w:val="0"/>
    <w:rPr>
      <w:i/>
    </w:rPr>
  </w:style>
  <w:style w:type="character" w:customStyle="1" w:styleId="126">
    <w:name w:val="标准文本 Char Char"/>
    <w:autoRedefine/>
    <w:qFormat/>
    <w:uiPriority w:val="0"/>
    <w:rPr>
      <w:rFonts w:eastAsia="宋体"/>
      <w:kern w:val="2"/>
      <w:sz w:val="24"/>
      <w:lang w:val="en-US" w:eastAsia="zh-CN"/>
    </w:rPr>
  </w:style>
  <w:style w:type="character" w:customStyle="1" w:styleId="127">
    <w:name w:val="Comment Subject Char1"/>
    <w:basedOn w:val="128"/>
    <w:autoRedefine/>
    <w:qFormat/>
    <w:uiPriority w:val="0"/>
    <w:rPr>
      <w:rFonts w:ascii="Times New Roman" w:hAnsi="Times New Roman" w:eastAsia="宋体" w:cs="Times New Roman"/>
      <w:b/>
      <w:bCs/>
      <w:kern w:val="2"/>
      <w:sz w:val="21"/>
      <w:szCs w:val="20"/>
    </w:rPr>
  </w:style>
  <w:style w:type="character" w:customStyle="1" w:styleId="128">
    <w:name w:val="批注文字 字符"/>
    <w:basedOn w:val="62"/>
    <w:link w:val="22"/>
    <w:autoRedefine/>
    <w:qFormat/>
    <w:uiPriority w:val="99"/>
    <w:rPr>
      <w:rFonts w:ascii="Times New Roman" w:hAnsi="Times New Roman" w:eastAsia="宋体" w:cs="Times New Roman"/>
      <w:sz w:val="20"/>
      <w:szCs w:val="20"/>
    </w:rPr>
  </w:style>
  <w:style w:type="character" w:customStyle="1" w:styleId="129">
    <w:name w:val="normalfont1"/>
    <w:autoRedefine/>
    <w:qFormat/>
    <w:uiPriority w:val="0"/>
    <w:rPr>
      <w:rFonts w:ascii="??" w:hAnsi="??"/>
      <w:sz w:val="18"/>
      <w:u w:val="none"/>
    </w:rPr>
  </w:style>
  <w:style w:type="character" w:customStyle="1" w:styleId="130">
    <w:name w:val="小四 段落 宋体 Char Char Char Char Char Char Char Char"/>
    <w:autoRedefine/>
    <w:qFormat/>
    <w:uiPriority w:val="0"/>
    <w:rPr>
      <w:rFonts w:eastAsia="宋体"/>
      <w:kern w:val="2"/>
      <w:sz w:val="24"/>
      <w:lang w:val="en-US" w:eastAsia="zh-CN"/>
    </w:rPr>
  </w:style>
  <w:style w:type="character" w:customStyle="1" w:styleId="131">
    <w:name w:val="签名 字符"/>
    <w:basedOn w:val="62"/>
    <w:link w:val="39"/>
    <w:autoRedefine/>
    <w:qFormat/>
    <w:uiPriority w:val="0"/>
    <w:rPr>
      <w:rFonts w:ascii="Times New Roman" w:hAnsi="Times New Roman" w:eastAsia="仿宋_GB2312" w:cs="Times New Roman"/>
      <w:kern w:val="0"/>
      <w:sz w:val="20"/>
      <w:szCs w:val="20"/>
    </w:rPr>
  </w:style>
  <w:style w:type="character" w:customStyle="1" w:styleId="132">
    <w:name w:val="标题 Char1"/>
    <w:autoRedefine/>
    <w:qFormat/>
    <w:uiPriority w:val="0"/>
    <w:rPr>
      <w:rFonts w:ascii="Cambria" w:eastAsia="宋体"/>
      <w:b/>
      <w:sz w:val="32"/>
    </w:rPr>
  </w:style>
  <w:style w:type="character" w:customStyle="1" w:styleId="133">
    <w:name w:val="脚注文本 字符"/>
    <w:basedOn w:val="62"/>
    <w:link w:val="45"/>
    <w:autoRedefine/>
    <w:qFormat/>
    <w:uiPriority w:val="0"/>
    <w:rPr>
      <w:rFonts w:ascii="Times New Roman" w:hAnsi="Times New Roman" w:eastAsia="宋体" w:cs="Times New Roman"/>
      <w:sz w:val="18"/>
      <w:szCs w:val="18"/>
    </w:rPr>
  </w:style>
  <w:style w:type="character" w:customStyle="1" w:styleId="134">
    <w:name w:val="页眉 字符"/>
    <w:basedOn w:val="62"/>
    <w:link w:val="38"/>
    <w:autoRedefine/>
    <w:qFormat/>
    <w:uiPriority w:val="0"/>
    <w:rPr>
      <w:rFonts w:cs="Times New Roman"/>
      <w:sz w:val="18"/>
      <w:szCs w:val="18"/>
    </w:rPr>
  </w:style>
  <w:style w:type="character" w:customStyle="1" w:styleId="135">
    <w:name w:val="Quote Char Char"/>
    <w:autoRedefine/>
    <w:qFormat/>
    <w:uiPriority w:val="0"/>
    <w:rPr>
      <w:rFonts w:ascii="Calibri" w:hAnsi="Calibri"/>
      <w:i/>
      <w:sz w:val="22"/>
      <w:lang w:eastAsia="en-US"/>
    </w:rPr>
  </w:style>
  <w:style w:type="character" w:customStyle="1" w:styleId="136">
    <w:name w:val="content_lineheight1"/>
    <w:basedOn w:val="62"/>
    <w:autoRedefine/>
    <w:qFormat/>
    <w:uiPriority w:val="0"/>
    <w:rPr>
      <w:rFonts w:cs="Times New Roman"/>
    </w:rPr>
  </w:style>
  <w:style w:type="character" w:customStyle="1" w:styleId="137">
    <w:name w:val="标题 7 字符"/>
    <w:basedOn w:val="62"/>
    <w:link w:val="12"/>
    <w:autoRedefine/>
    <w:qFormat/>
    <w:uiPriority w:val="0"/>
    <w:rPr>
      <w:rFonts w:ascii="Times New Roman" w:hAnsi="Times New Roman" w:eastAsia="宋体" w:cs="Times New Roman"/>
      <w:b/>
      <w:bCs/>
      <w:sz w:val="24"/>
      <w:szCs w:val="24"/>
    </w:rPr>
  </w:style>
  <w:style w:type="character" w:customStyle="1" w:styleId="138">
    <w:name w:val="Title Char1"/>
    <w:basedOn w:val="62"/>
    <w:autoRedefine/>
    <w:qFormat/>
    <w:uiPriority w:val="0"/>
    <w:rPr>
      <w:rFonts w:ascii="Cambria" w:hAnsi="Cambria" w:cs="Times New Roman"/>
      <w:b/>
      <w:bCs/>
      <w:kern w:val="2"/>
      <w:sz w:val="32"/>
      <w:szCs w:val="32"/>
    </w:rPr>
  </w:style>
  <w:style w:type="character" w:customStyle="1" w:styleId="139">
    <w:name w:val="正文 + 宋体 Char"/>
    <w:autoRedefine/>
    <w:qFormat/>
    <w:uiPriority w:val="0"/>
    <w:rPr>
      <w:rFonts w:eastAsia="宋体"/>
      <w:kern w:val="2"/>
      <w:sz w:val="24"/>
      <w:lang w:val="en-US" w:eastAsia="zh-CN"/>
    </w:rPr>
  </w:style>
  <w:style w:type="character" w:customStyle="1" w:styleId="140">
    <w:name w:val="日期 字符"/>
    <w:basedOn w:val="62"/>
    <w:link w:val="33"/>
    <w:autoRedefine/>
    <w:qFormat/>
    <w:uiPriority w:val="0"/>
    <w:rPr>
      <w:rFonts w:ascii="Times New Roman" w:hAnsi="Times New Roman" w:eastAsia="宋体" w:cs="Times New Roman"/>
      <w:sz w:val="20"/>
      <w:szCs w:val="20"/>
    </w:rPr>
  </w:style>
  <w:style w:type="character" w:customStyle="1" w:styleId="141">
    <w:name w:val="特点 Char1"/>
    <w:autoRedefine/>
    <w:qFormat/>
    <w:uiPriority w:val="0"/>
    <w:rPr>
      <w:rFonts w:eastAsia="宋体"/>
      <w:kern w:val="2"/>
      <w:sz w:val="21"/>
      <w:lang w:val="en-US" w:eastAsia="zh-CN"/>
    </w:rPr>
  </w:style>
  <w:style w:type="character" w:customStyle="1" w:styleId="142">
    <w:name w:val="表格抬头 Char Char"/>
    <w:link w:val="143"/>
    <w:autoRedefine/>
    <w:qFormat/>
    <w:uiPriority w:val="0"/>
    <w:rPr>
      <w:rFonts w:ascii="黑体" w:eastAsia="黑体"/>
      <w:b/>
    </w:rPr>
  </w:style>
  <w:style w:type="paragraph" w:customStyle="1" w:styleId="143">
    <w:name w:val="表格抬头"/>
    <w:basedOn w:val="1"/>
    <w:link w:val="142"/>
    <w:autoRedefine/>
    <w:qFormat/>
    <w:uiPriority w:val="0"/>
    <w:pPr>
      <w:jc w:val="center"/>
    </w:pPr>
    <w:rPr>
      <w:rFonts w:ascii="黑体" w:hAnsi="Calibri" w:eastAsia="黑体"/>
      <w:b/>
      <w:kern w:val="0"/>
      <w:sz w:val="20"/>
    </w:rPr>
  </w:style>
  <w:style w:type="character" w:customStyle="1" w:styleId="144">
    <w:name w:val="批注主题 字符"/>
    <w:basedOn w:val="128"/>
    <w:link w:val="58"/>
    <w:autoRedefine/>
    <w:qFormat/>
    <w:uiPriority w:val="0"/>
    <w:rPr>
      <w:rFonts w:ascii="Times New Roman" w:hAnsi="Times New Roman" w:eastAsia="宋体" w:cs="Times New Roman"/>
      <w:b/>
      <w:bCs/>
      <w:sz w:val="20"/>
      <w:szCs w:val="20"/>
    </w:rPr>
  </w:style>
  <w:style w:type="character" w:customStyle="1" w:styleId="145">
    <w:name w:val="HTML Preformatted Char"/>
    <w:autoRedefine/>
    <w:qFormat/>
    <w:uiPriority w:val="0"/>
    <w:rPr>
      <w:rFonts w:ascii="黑体" w:hAnsi="Courier New" w:eastAsia="黑体"/>
    </w:rPr>
  </w:style>
  <w:style w:type="character" w:customStyle="1" w:styleId="146">
    <w:name w:val="h Char Char"/>
    <w:autoRedefine/>
    <w:qFormat/>
    <w:uiPriority w:val="0"/>
    <w:rPr>
      <w:rFonts w:eastAsia="宋体"/>
      <w:kern w:val="2"/>
      <w:sz w:val="18"/>
      <w:lang w:val="en-US" w:eastAsia="zh-CN"/>
    </w:rPr>
  </w:style>
  <w:style w:type="character" w:customStyle="1" w:styleId="147">
    <w:name w:val="subtitle1"/>
    <w:autoRedefine/>
    <w:qFormat/>
    <w:uiPriority w:val="0"/>
    <w:rPr>
      <w:rFonts w:ascii="Georgia" w:hAnsi="Georgia"/>
      <w:b/>
      <w:color w:val="666666"/>
      <w:sz w:val="18"/>
    </w:rPr>
  </w:style>
  <w:style w:type="character" w:customStyle="1" w:styleId="148">
    <w:name w:val="样式 非加粗"/>
    <w:autoRedefine/>
    <w:qFormat/>
    <w:uiPriority w:val="0"/>
    <w:rPr>
      <w:rFonts w:eastAsia="宋体"/>
      <w:sz w:val="28"/>
    </w:rPr>
  </w:style>
  <w:style w:type="character" w:customStyle="1" w:styleId="149">
    <w:name w:val="小四 段落 宋体 Char Char Char Char Char"/>
    <w:link w:val="150"/>
    <w:autoRedefine/>
    <w:qFormat/>
    <w:uiPriority w:val="0"/>
    <w:rPr>
      <w:rFonts w:eastAsia="宋体"/>
      <w:kern w:val="2"/>
      <w:sz w:val="24"/>
      <w:lang w:val="en-US" w:eastAsia="zh-CN"/>
    </w:rPr>
  </w:style>
  <w:style w:type="paragraph" w:customStyle="1" w:styleId="150">
    <w:name w:val="小四 段落 宋体"/>
    <w:basedOn w:val="19"/>
    <w:link w:val="14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2"/>
    <w:link w:val="13"/>
    <w:autoRedefine/>
    <w:qFormat/>
    <w:uiPriority w:val="0"/>
    <w:rPr>
      <w:rFonts w:ascii="Arial" w:hAnsi="Arial" w:eastAsia="黑体" w:cs="Times New Roman"/>
      <w:sz w:val="24"/>
      <w:szCs w:val="24"/>
    </w:rPr>
  </w:style>
  <w:style w:type="character" w:customStyle="1" w:styleId="152">
    <w:name w:val="Document Map Char"/>
    <w:autoRedefine/>
    <w:qFormat/>
    <w:uiPriority w:val="0"/>
    <w:rPr>
      <w:shd w:val="clear" w:color="auto" w:fill="000080"/>
    </w:rPr>
  </w:style>
  <w:style w:type="character" w:customStyle="1" w:styleId="153">
    <w:name w:val="para_small"/>
    <w:basedOn w:val="62"/>
    <w:autoRedefine/>
    <w:qFormat/>
    <w:uiPriority w:val="0"/>
    <w:rPr>
      <w:rFonts w:cs="Times New Roman"/>
    </w:rPr>
  </w:style>
  <w:style w:type="character" w:customStyle="1" w:styleId="154">
    <w:name w:val="2nd level Char"/>
    <w:autoRedefine/>
    <w:qFormat/>
    <w:uiPriority w:val="0"/>
    <w:rPr>
      <w:rFonts w:ascii="Arial" w:hAnsi="Arial" w:eastAsia="黑体"/>
      <w:b/>
      <w:kern w:val="2"/>
      <w:sz w:val="32"/>
      <w:lang w:val="en-US" w:eastAsia="zh-CN"/>
    </w:rPr>
  </w:style>
  <w:style w:type="character" w:customStyle="1" w:styleId="155">
    <w:name w:val="小四 段落 宋体 Char Char Char Char1"/>
    <w:autoRedefine/>
    <w:qFormat/>
    <w:uiPriority w:val="0"/>
    <w:rPr>
      <w:rFonts w:eastAsia="宋体"/>
      <w:kern w:val="2"/>
      <w:sz w:val="24"/>
      <w:lang w:val="en-US" w:eastAsia="zh-CN"/>
    </w:rPr>
  </w:style>
  <w:style w:type="character" w:customStyle="1" w:styleId="156">
    <w:name w:val="Body Text Indent 2 Char1"/>
    <w:basedOn w:val="62"/>
    <w:autoRedefine/>
    <w:qFormat/>
    <w:uiPriority w:val="0"/>
    <w:rPr>
      <w:rFonts w:ascii="Times New Roman" w:hAnsi="Times New Roman"/>
      <w:kern w:val="2"/>
      <w:sz w:val="21"/>
    </w:rPr>
  </w:style>
  <w:style w:type="character" w:customStyle="1" w:styleId="157">
    <w:name w:val="标题 9 字符"/>
    <w:basedOn w:val="62"/>
    <w:link w:val="14"/>
    <w:autoRedefine/>
    <w:qFormat/>
    <w:uiPriority w:val="0"/>
    <w:rPr>
      <w:rFonts w:ascii="Arial" w:hAnsi="Arial" w:eastAsia="黑体" w:cs="Times New Roman"/>
      <w:sz w:val="21"/>
      <w:szCs w:val="21"/>
    </w:rPr>
  </w:style>
  <w:style w:type="character" w:customStyle="1" w:styleId="158">
    <w:name w:val="明显强调1"/>
    <w:basedOn w:val="62"/>
    <w:autoRedefine/>
    <w:qFormat/>
    <w:uiPriority w:val="0"/>
    <w:rPr>
      <w:b/>
    </w:rPr>
  </w:style>
  <w:style w:type="character" w:customStyle="1" w:styleId="159">
    <w:name w:val="标题 2 字符"/>
    <w:basedOn w:val="62"/>
    <w:link w:val="3"/>
    <w:autoRedefine/>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1">
    <w:name w:val="Quote Char2"/>
    <w:basedOn w:val="62"/>
    <w:autoRedefine/>
    <w:qFormat/>
    <w:uiPriority w:val="0"/>
    <w:rPr>
      <w:rFonts w:ascii="Times New Roman" w:hAnsi="Times New Roman" w:eastAsia="宋体" w:cs="Times New Roman"/>
      <w:i/>
      <w:iCs/>
      <w:color w:val="000000"/>
      <w:sz w:val="20"/>
      <w:szCs w:val="20"/>
    </w:rPr>
  </w:style>
  <w:style w:type="character" w:customStyle="1" w:styleId="162">
    <w:name w:val="小四 段落 宋体 Char Char Char1"/>
    <w:autoRedefine/>
    <w:qFormat/>
    <w:uiPriority w:val="0"/>
    <w:rPr>
      <w:rFonts w:ascii="宋体" w:hAnsi="宋体" w:eastAsia="宋体"/>
      <w:kern w:val="2"/>
      <w:sz w:val="24"/>
      <w:lang w:val="en-US" w:eastAsia="zh-CN"/>
    </w:rPr>
  </w:style>
  <w:style w:type="character" w:customStyle="1" w:styleId="163">
    <w:name w:val="正文文本缩进 2 字符"/>
    <w:basedOn w:val="62"/>
    <w:link w:val="34"/>
    <w:autoRedefine/>
    <w:qFormat/>
    <w:uiPriority w:val="0"/>
    <w:rPr>
      <w:rFonts w:ascii="Times New Roman" w:hAnsi="Times New Roman" w:eastAsia="宋体" w:cs="Times New Roman"/>
      <w:sz w:val="20"/>
      <w:szCs w:val="20"/>
    </w:rPr>
  </w:style>
  <w:style w:type="character" w:customStyle="1" w:styleId="164">
    <w:name w:val="Quote Char1"/>
    <w:basedOn w:val="62"/>
    <w:link w:val="165"/>
    <w:autoRedefine/>
    <w:qFormat/>
    <w:uiPriority w:val="0"/>
    <w:rPr>
      <w:rFonts w:ascii="Times New Roman" w:hAnsi="Times New Roman"/>
      <w:i/>
      <w:iCs/>
      <w:color w:val="000000"/>
      <w:kern w:val="2"/>
      <w:sz w:val="21"/>
    </w:rPr>
  </w:style>
  <w:style w:type="paragraph" w:customStyle="1" w:styleId="165">
    <w:name w:val="引用1"/>
    <w:basedOn w:val="1"/>
    <w:next w:val="1"/>
    <w:link w:val="164"/>
    <w:autoRedefine/>
    <w:qFormat/>
    <w:uiPriority w:val="0"/>
    <w:pPr>
      <w:widowControl/>
      <w:spacing w:before="200" w:line="276" w:lineRule="auto"/>
      <w:ind w:left="360" w:right="360"/>
      <w:jc w:val="left"/>
    </w:pPr>
    <w:rPr>
      <w:i/>
      <w:iCs/>
      <w:color w:val="000000"/>
      <w:sz w:val="20"/>
    </w:rPr>
  </w:style>
  <w:style w:type="character" w:customStyle="1" w:styleId="166">
    <w:name w:val="文档结构图 Char"/>
    <w:basedOn w:val="62"/>
    <w:autoRedefine/>
    <w:qFormat/>
    <w:uiPriority w:val="0"/>
    <w:rPr>
      <w:rFonts w:ascii="宋体" w:hAnsi="Times New Roman" w:eastAsia="宋体" w:cs="Times New Roman"/>
      <w:sz w:val="18"/>
      <w:szCs w:val="18"/>
    </w:rPr>
  </w:style>
  <w:style w:type="character" w:customStyle="1" w:styleId="167">
    <w:name w:val="HTML 预设格式 字符"/>
    <w:basedOn w:val="62"/>
    <w:link w:val="54"/>
    <w:autoRedefine/>
    <w:qFormat/>
    <w:uiPriority w:val="0"/>
    <w:rPr>
      <w:rFonts w:ascii="Courier New" w:hAnsi="Courier New" w:cs="Courier New"/>
      <w:kern w:val="2"/>
    </w:rPr>
  </w:style>
  <w:style w:type="character" w:customStyle="1" w:styleId="168">
    <w:name w:val="标准文本 Char Char Char"/>
    <w:autoRedefine/>
    <w:qFormat/>
    <w:uiPriority w:val="0"/>
    <w:rPr>
      <w:rFonts w:eastAsia="宋体"/>
      <w:kern w:val="2"/>
      <w:sz w:val="24"/>
      <w:lang w:val="en-US" w:eastAsia="zh-CN"/>
    </w:rPr>
  </w:style>
  <w:style w:type="character" w:customStyle="1" w:styleId="169">
    <w:name w:val="正文文本缩进 字符"/>
    <w:basedOn w:val="62"/>
    <w:link w:val="6"/>
    <w:autoRedefine/>
    <w:qFormat/>
    <w:uiPriority w:val="0"/>
    <w:rPr>
      <w:rFonts w:ascii="Times New Roman" w:hAnsi="Times New Roman"/>
      <w:kern w:val="2"/>
      <w:sz w:val="21"/>
    </w:rPr>
  </w:style>
  <w:style w:type="character" w:customStyle="1" w:styleId="170">
    <w:name w:val="标题 字符"/>
    <w:basedOn w:val="62"/>
    <w:link w:val="57"/>
    <w:autoRedefine/>
    <w:qFormat/>
    <w:uiPriority w:val="0"/>
    <w:rPr>
      <w:rFonts w:ascii="Cambria" w:hAnsi="Cambria" w:eastAsia="宋体" w:cs="Times New Roman"/>
      <w:b/>
      <w:bCs/>
      <w:sz w:val="32"/>
      <w:szCs w:val="32"/>
    </w:rPr>
  </w:style>
  <w:style w:type="character" w:customStyle="1" w:styleId="171">
    <w:name w:val="纯文本 Char Char"/>
    <w:autoRedefine/>
    <w:qFormat/>
    <w:uiPriority w:val="0"/>
    <w:rPr>
      <w:rFonts w:ascii="宋体" w:hAnsi="Courier New" w:eastAsia="宋体"/>
      <w:kern w:val="2"/>
      <w:sz w:val="21"/>
      <w:lang w:val="en-US" w:eastAsia="zh-CN"/>
    </w:rPr>
  </w:style>
  <w:style w:type="character" w:customStyle="1" w:styleId="172">
    <w:name w:val="case31"/>
    <w:autoRedefine/>
    <w:qFormat/>
    <w:uiPriority w:val="0"/>
    <w:rPr>
      <w:sz w:val="21"/>
    </w:rPr>
  </w:style>
  <w:style w:type="character" w:customStyle="1" w:styleId="173">
    <w:name w:val="正文文本 2 字符"/>
    <w:basedOn w:val="62"/>
    <w:link w:val="53"/>
    <w:autoRedefine/>
    <w:qFormat/>
    <w:uiPriority w:val="0"/>
    <w:rPr>
      <w:rFonts w:ascii="楷体_GB2312" w:hAnsi="Times New Roman" w:eastAsia="楷体_GB2312" w:cs="Times New Roman"/>
      <w:sz w:val="20"/>
      <w:szCs w:val="20"/>
    </w:rPr>
  </w:style>
  <w:style w:type="character" w:customStyle="1" w:styleId="174">
    <w:name w:val="标题 3 Char Char"/>
    <w:autoRedefine/>
    <w:qFormat/>
    <w:uiPriority w:val="0"/>
    <w:rPr>
      <w:rFonts w:eastAsia="仿宋_GB2312"/>
      <w:b/>
      <w:kern w:val="2"/>
      <w:sz w:val="32"/>
      <w:lang w:val="en-US" w:eastAsia="zh-CN"/>
    </w:rPr>
  </w:style>
  <w:style w:type="character" w:customStyle="1" w:styleId="175">
    <w:name w:val="正文缩进 Char1"/>
    <w:link w:val="176"/>
    <w:autoRedefine/>
    <w:qFormat/>
    <w:uiPriority w:val="0"/>
    <w:rPr>
      <w:rFonts w:ascii="Times New Roman" w:hAnsi="Times New Roman" w:eastAsia="宋体"/>
      <w:kern w:val="0"/>
      <w:sz w:val="20"/>
    </w:rPr>
  </w:style>
  <w:style w:type="paragraph" w:customStyle="1" w:styleId="176">
    <w:name w:val="正文缩进1"/>
    <w:basedOn w:val="1"/>
    <w:link w:val="175"/>
    <w:autoRedefine/>
    <w:qFormat/>
    <w:uiPriority w:val="0"/>
    <w:pPr>
      <w:ind w:firstLine="420"/>
    </w:pPr>
    <w:rPr>
      <w:kern w:val="0"/>
      <w:sz w:val="20"/>
    </w:rPr>
  </w:style>
  <w:style w:type="character" w:customStyle="1" w:styleId="177">
    <w:name w:val="新图表正文 Char Char"/>
    <w:link w:val="178"/>
    <w:autoRedefine/>
    <w:qFormat/>
    <w:uiPriority w:val="0"/>
    <w:rPr>
      <w:rFonts w:ascii="宋体" w:hAnsi="宋体"/>
      <w:kern w:val="2"/>
      <w:sz w:val="18"/>
      <w:szCs w:val="21"/>
      <w:lang w:val="en-US" w:eastAsia="zh-CN" w:bidi="ar-SA"/>
    </w:rPr>
  </w:style>
  <w:style w:type="paragraph" w:customStyle="1" w:styleId="178">
    <w:name w:val="新图表正文"/>
    <w:link w:val="177"/>
    <w:autoRedefine/>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autoRedefine/>
    <w:qFormat/>
    <w:uiPriority w:val="0"/>
    <w:rPr>
      <w:rFonts w:eastAsia="宋体"/>
      <w:kern w:val="2"/>
      <w:sz w:val="24"/>
      <w:lang w:val="en-US" w:eastAsia="zh-CN"/>
    </w:rPr>
  </w:style>
  <w:style w:type="character" w:customStyle="1" w:styleId="180">
    <w:name w:val="Intense Quote Char1"/>
    <w:basedOn w:val="62"/>
    <w:link w:val="181"/>
    <w:autoRedefine/>
    <w:qFormat/>
    <w:uiPriority w:val="0"/>
    <w:rPr>
      <w:rFonts w:ascii="Times New Roman" w:hAnsi="Times New Roman"/>
      <w:b/>
      <w:bCs/>
      <w:i/>
      <w:iCs/>
      <w:color w:val="4F81BD"/>
      <w:kern w:val="2"/>
      <w:sz w:val="21"/>
    </w:rPr>
  </w:style>
  <w:style w:type="paragraph" w:customStyle="1" w:styleId="181">
    <w:name w:val="明显引用1"/>
    <w:basedOn w:val="1"/>
    <w:next w:val="1"/>
    <w:link w:val="18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autoRedefine/>
    <w:qFormat/>
    <w:uiPriority w:val="0"/>
    <w:rPr>
      <w:rFonts w:ascii="Arial" w:hAnsi="Arial" w:eastAsia="黑体"/>
      <w:kern w:val="2"/>
      <w:sz w:val="21"/>
    </w:rPr>
  </w:style>
  <w:style w:type="character" w:customStyle="1" w:styleId="183">
    <w:name w:val="No Spacing Char Char"/>
    <w:link w:val="184"/>
    <w:autoRedefine/>
    <w:qFormat/>
    <w:uiPriority w:val="0"/>
    <w:rPr>
      <w:rFonts w:eastAsia="微软雅黑"/>
      <w:kern w:val="2"/>
      <w:sz w:val="24"/>
      <w:szCs w:val="22"/>
      <w:lang w:val="en-US" w:eastAsia="zh-CN" w:bidi="ar-SA"/>
    </w:rPr>
  </w:style>
  <w:style w:type="paragraph" w:customStyle="1" w:styleId="184">
    <w:name w:val="无间隔2"/>
    <w:link w:val="18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autoRedefine/>
    <w:qFormat/>
    <w:uiPriority w:val="0"/>
    <w:rPr>
      <w:rFonts w:eastAsia="宋体"/>
      <w:kern w:val="2"/>
      <w:sz w:val="24"/>
      <w:lang w:val="en-US" w:eastAsia="zh-CN"/>
    </w:rPr>
  </w:style>
  <w:style w:type="character" w:customStyle="1" w:styleId="186">
    <w:name w:val="3zw"/>
    <w:basedOn w:val="62"/>
    <w:autoRedefine/>
    <w:qFormat/>
    <w:uiPriority w:val="0"/>
    <w:rPr>
      <w:rFonts w:cs="Times New Roman"/>
    </w:rPr>
  </w:style>
  <w:style w:type="character" w:customStyle="1" w:styleId="187">
    <w:name w:val="Intense Quote Char Char"/>
    <w:autoRedefine/>
    <w:qFormat/>
    <w:uiPriority w:val="0"/>
    <w:rPr>
      <w:rFonts w:ascii="Calibri" w:hAnsi="Calibri"/>
      <w:b/>
      <w:i/>
      <w:sz w:val="22"/>
      <w:lang w:eastAsia="en-US"/>
    </w:rPr>
  </w:style>
  <w:style w:type="character" w:customStyle="1" w:styleId="188">
    <w:name w:val="Body Text Indent 3 Char"/>
    <w:autoRedefine/>
    <w:qFormat/>
    <w:uiPriority w:val="0"/>
    <w:rPr>
      <w:rFonts w:ascii="Arial" w:hAnsi="Arial" w:eastAsia="仿宋_GB2312"/>
      <w:color w:val="FFFF00"/>
      <w:sz w:val="32"/>
    </w:rPr>
  </w:style>
  <w:style w:type="character" w:customStyle="1" w:styleId="189">
    <w:name w:val="A2"/>
    <w:autoRedefine/>
    <w:qFormat/>
    <w:uiPriority w:val="0"/>
    <w:rPr>
      <w:color w:val="000000"/>
      <w:sz w:val="18"/>
    </w:rPr>
  </w:style>
  <w:style w:type="character" w:customStyle="1" w:styleId="190">
    <w:name w:val="标题 1 字符"/>
    <w:basedOn w:val="62"/>
    <w:link w:val="2"/>
    <w:autoRedefine/>
    <w:qFormat/>
    <w:uiPriority w:val="0"/>
    <w:rPr>
      <w:rFonts w:ascii="黑体" w:hAnsi="Times New Roman" w:eastAsia="黑体" w:cs="Times New Roman"/>
      <w:b/>
      <w:kern w:val="44"/>
      <w:sz w:val="28"/>
      <w:szCs w:val="28"/>
    </w:rPr>
  </w:style>
  <w:style w:type="character" w:customStyle="1" w:styleId="191">
    <w:name w:val="明显参考1"/>
    <w:basedOn w:val="62"/>
    <w:autoRedefine/>
    <w:qFormat/>
    <w:uiPriority w:val="0"/>
    <w:rPr>
      <w:smallCaps/>
      <w:spacing w:val="5"/>
      <w:u w:val="single"/>
    </w:rPr>
  </w:style>
  <w:style w:type="character" w:customStyle="1" w:styleId="192">
    <w:name w:val="称呼 字符"/>
    <w:basedOn w:val="62"/>
    <w:link w:val="24"/>
    <w:autoRedefine/>
    <w:qFormat/>
    <w:uiPriority w:val="0"/>
    <w:rPr>
      <w:rFonts w:ascii="仿宋_GB2312" w:hAnsi="Times New Roman" w:eastAsia="仿宋_GB2312" w:cs="Times New Roman"/>
      <w:sz w:val="20"/>
      <w:szCs w:val="20"/>
    </w:rPr>
  </w:style>
  <w:style w:type="character" w:customStyle="1" w:styleId="193">
    <w:name w:val="111111 Char Char"/>
    <w:link w:val="194"/>
    <w:autoRedefine/>
    <w:qFormat/>
    <w:uiPriority w:val="0"/>
    <w:rPr>
      <w:rFonts w:ascii="宋体" w:hAnsi="宋体" w:eastAsia="黑体"/>
      <w:b/>
      <w:sz w:val="21"/>
    </w:rPr>
  </w:style>
  <w:style w:type="paragraph" w:customStyle="1" w:styleId="194">
    <w:name w:val="111111"/>
    <w:basedOn w:val="1"/>
    <w:link w:val="193"/>
    <w:autoRedefine/>
    <w:qFormat/>
    <w:uiPriority w:val="0"/>
    <w:pPr>
      <w:spacing w:before="120" w:after="120"/>
      <w:jc w:val="center"/>
    </w:pPr>
    <w:rPr>
      <w:rFonts w:ascii="宋体" w:hAnsi="宋体" w:eastAsia="黑体"/>
      <w:b/>
      <w:kern w:val="0"/>
    </w:rPr>
  </w:style>
  <w:style w:type="character" w:customStyle="1" w:styleId="195">
    <w:name w:val="小四 段落 宋体 Char1"/>
    <w:autoRedefine/>
    <w:qFormat/>
    <w:uiPriority w:val="0"/>
    <w:rPr>
      <w:rFonts w:eastAsia="宋体"/>
      <w:kern w:val="2"/>
      <w:sz w:val="24"/>
      <w:lang w:val="en-US" w:eastAsia="zh-CN"/>
    </w:rPr>
  </w:style>
  <w:style w:type="character" w:customStyle="1" w:styleId="196">
    <w:name w:val="文档结构图 字符"/>
    <w:basedOn w:val="62"/>
    <w:link w:val="21"/>
    <w:autoRedefine/>
    <w:qFormat/>
    <w:uiPriority w:val="0"/>
    <w:rPr>
      <w:rFonts w:ascii="Times New Roman" w:hAnsi="Times New Roman"/>
      <w:kern w:val="2"/>
      <w:sz w:val="16"/>
      <w:szCs w:val="0"/>
    </w:rPr>
  </w:style>
  <w:style w:type="character" w:customStyle="1" w:styleId="197">
    <w:name w:val="title_emph1"/>
    <w:autoRedefine/>
    <w:qFormat/>
    <w:uiPriority w:val="0"/>
    <w:rPr>
      <w:rFonts w:ascii="Arial"/>
      <w:b/>
      <w:sz w:val="18"/>
    </w:rPr>
  </w:style>
  <w:style w:type="character" w:customStyle="1" w:styleId="198">
    <w:name w:val="页脚 字符"/>
    <w:basedOn w:val="62"/>
    <w:link w:val="37"/>
    <w:autoRedefine/>
    <w:qFormat/>
    <w:uiPriority w:val="0"/>
    <w:rPr>
      <w:rFonts w:cs="Times New Roman"/>
      <w:sz w:val="18"/>
      <w:szCs w:val="18"/>
    </w:rPr>
  </w:style>
  <w:style w:type="character" w:customStyle="1" w:styleId="199">
    <w:name w:val="书籍标题1"/>
    <w:basedOn w:val="62"/>
    <w:autoRedefine/>
    <w:qFormat/>
    <w:uiPriority w:val="0"/>
    <w:rPr>
      <w:i/>
      <w:smallCaps/>
      <w:spacing w:val="5"/>
    </w:rPr>
  </w:style>
  <w:style w:type="character" w:customStyle="1" w:styleId="200">
    <w:name w:val="不明显参考1"/>
    <w:basedOn w:val="62"/>
    <w:autoRedefine/>
    <w:qFormat/>
    <w:uiPriority w:val="0"/>
    <w:rPr>
      <w:smallCaps/>
    </w:rPr>
  </w:style>
  <w:style w:type="character" w:customStyle="1" w:styleId="201">
    <w:name w:val="样式 首行缩进:  2 字符 Char Char"/>
    <w:link w:val="202"/>
    <w:autoRedefine/>
    <w:qFormat/>
    <w:uiPriority w:val="0"/>
    <w:rPr>
      <w:sz w:val="24"/>
    </w:rPr>
  </w:style>
  <w:style w:type="paragraph" w:customStyle="1" w:styleId="202">
    <w:name w:val="样式 首行缩进:  2 字符"/>
    <w:basedOn w:val="1"/>
    <w:link w:val="201"/>
    <w:autoRedefine/>
    <w:qFormat/>
    <w:uiPriority w:val="0"/>
    <w:pPr>
      <w:spacing w:line="360" w:lineRule="auto"/>
      <w:ind w:firstLine="480" w:firstLineChars="200"/>
    </w:pPr>
    <w:rPr>
      <w:rFonts w:ascii="Calibri" w:hAnsi="Calibri"/>
      <w:kern w:val="0"/>
      <w:sz w:val="24"/>
    </w:rPr>
  </w:style>
  <w:style w:type="character" w:customStyle="1" w:styleId="203">
    <w:name w:val="标题 3 字符"/>
    <w:basedOn w:val="62"/>
    <w:link w:val="8"/>
    <w:autoRedefine/>
    <w:qFormat/>
    <w:uiPriority w:val="0"/>
    <w:rPr>
      <w:rFonts w:ascii="宋体" w:hAnsi="宋体" w:eastAsia="宋体"/>
      <w:b/>
      <w:sz w:val="21"/>
      <w:shd w:val="clear" w:color="auto" w:fill="FFFFFF"/>
    </w:rPr>
  </w:style>
  <w:style w:type="character" w:customStyle="1" w:styleId="204">
    <w:name w:val="Char Char22"/>
    <w:autoRedefine/>
    <w:qFormat/>
    <w:uiPriority w:val="0"/>
    <w:rPr>
      <w:b/>
      <w:kern w:val="2"/>
      <w:sz w:val="24"/>
    </w:rPr>
  </w:style>
  <w:style w:type="character" w:customStyle="1" w:styleId="205">
    <w:name w:val="批注框文本 字符"/>
    <w:basedOn w:val="62"/>
    <w:link w:val="36"/>
    <w:autoRedefine/>
    <w:qFormat/>
    <w:uiPriority w:val="0"/>
    <w:rPr>
      <w:rFonts w:ascii="Times New Roman" w:hAnsi="Times New Roman" w:eastAsia="宋体" w:cs="Times New Roman"/>
      <w:sz w:val="18"/>
      <w:szCs w:val="18"/>
    </w:rPr>
  </w:style>
  <w:style w:type="character" w:customStyle="1" w:styleId="206">
    <w:name w:val="尾注文本 字符"/>
    <w:basedOn w:val="62"/>
    <w:link w:val="35"/>
    <w:autoRedefine/>
    <w:qFormat/>
    <w:uiPriority w:val="0"/>
    <w:rPr>
      <w:rFonts w:ascii="Times New Roman" w:hAnsi="Times New Roman" w:eastAsia="宋体" w:cs="Times New Roman"/>
      <w:kern w:val="0"/>
      <w:sz w:val="24"/>
      <w:szCs w:val="24"/>
    </w:rPr>
  </w:style>
  <w:style w:type="character" w:customStyle="1" w:styleId="207">
    <w:name w:val="point_normal1"/>
    <w:autoRedefine/>
    <w:qFormat/>
    <w:uiPriority w:val="0"/>
    <w:rPr>
      <w:rFonts w:ascii="Arial" w:hAnsi="Arial"/>
      <w:sz w:val="18"/>
    </w:rPr>
  </w:style>
  <w:style w:type="character" w:customStyle="1" w:styleId="208">
    <w:name w:val="Char Char26"/>
    <w:autoRedefine/>
    <w:qFormat/>
    <w:uiPriority w:val="0"/>
    <w:rPr>
      <w:b/>
      <w:kern w:val="2"/>
      <w:sz w:val="32"/>
    </w:rPr>
  </w:style>
  <w:style w:type="character" w:customStyle="1" w:styleId="209">
    <w:name w:val="Char Char24"/>
    <w:autoRedefine/>
    <w:qFormat/>
    <w:uiPriority w:val="0"/>
    <w:rPr>
      <w:b/>
      <w:kern w:val="2"/>
      <w:sz w:val="28"/>
    </w:rPr>
  </w:style>
  <w:style w:type="character" w:customStyle="1" w:styleId="210">
    <w:name w:val="concon"/>
    <w:autoRedefine/>
    <w:qFormat/>
    <w:uiPriority w:val="0"/>
  </w:style>
  <w:style w:type="paragraph" w:customStyle="1" w:styleId="211">
    <w:name w:val="标准文本"/>
    <w:basedOn w:val="1"/>
    <w:autoRedefine/>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1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autoRedefine/>
    <w:qFormat/>
    <w:uiPriority w:val="0"/>
    <w:pPr>
      <w:spacing w:after="284"/>
    </w:pPr>
    <w:rPr>
      <w:rFonts w:eastAsia="宋体"/>
      <w:b w:val="0"/>
    </w:rPr>
  </w:style>
  <w:style w:type="paragraph" w:customStyle="1" w:styleId="215">
    <w:name w:val="flName"/>
    <w:basedOn w:val="216"/>
    <w:autoRedefine/>
    <w:qFormat/>
    <w:uiPriority w:val="0"/>
    <w:pPr>
      <w:spacing w:before="0" w:line="113" w:lineRule="atLeast"/>
    </w:pPr>
  </w:style>
  <w:style w:type="paragraph" w:customStyle="1" w:styleId="21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autoRedefine/>
    <w:qFormat/>
    <w:uiPriority w:val="0"/>
    <w:pPr>
      <w:spacing w:line="360" w:lineRule="auto"/>
      <w:ind w:firstLine="200" w:firstLineChars="200"/>
    </w:pPr>
    <w:rPr>
      <w:bCs/>
      <w:sz w:val="24"/>
      <w:szCs w:val="24"/>
    </w:rPr>
  </w:style>
  <w:style w:type="paragraph" w:customStyle="1" w:styleId="21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0">
    <w:name w:val="greytypebeni"/>
    <w:basedOn w:val="1"/>
    <w:autoRedefine/>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autoRedefine/>
    <w:qFormat/>
    <w:uiPriority w:val="0"/>
    <w:rPr>
      <w:rFonts w:ascii="Tahoma" w:hAnsi="Tahoma"/>
      <w:sz w:val="24"/>
    </w:rPr>
  </w:style>
  <w:style w:type="paragraph" w:customStyle="1" w:styleId="22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23">
    <w:name w:val="Char Char1"/>
    <w:basedOn w:val="1"/>
    <w:autoRedefine/>
    <w:qFormat/>
    <w:uiPriority w:val="0"/>
    <w:rPr>
      <w:rFonts w:ascii="Tahoma" w:hAnsi="Tahoma" w:cs="Tahoma"/>
      <w:sz w:val="24"/>
    </w:rPr>
  </w:style>
  <w:style w:type="paragraph" w:customStyle="1" w:styleId="224">
    <w:name w:val="小四 段落 宋体 Char Char Char"/>
    <w:basedOn w:val="19"/>
    <w:autoRedefine/>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autoRedefine/>
    <w:qFormat/>
    <w:uiPriority w:val="0"/>
    <w:pPr>
      <w:ind w:firstLine="420" w:firstLineChars="200"/>
    </w:pPr>
    <w:rPr>
      <w:rFonts w:ascii="Calibri" w:hAnsi="Calibri"/>
      <w:szCs w:val="22"/>
    </w:rPr>
  </w:style>
  <w:style w:type="paragraph" w:customStyle="1" w:styleId="228">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1"/>
    <w:autoRedefine/>
    <w:qFormat/>
    <w:uiPriority w:val="0"/>
  </w:style>
  <w:style w:type="paragraph" w:customStyle="1" w:styleId="231">
    <w:name w:val="样式 样式 首行缩进:  2 字符 + 行距: 1.5 倍行距"/>
    <w:basedOn w:val="1"/>
    <w:autoRedefine/>
    <w:qFormat/>
    <w:uiPriority w:val="0"/>
    <w:pPr>
      <w:spacing w:line="360" w:lineRule="auto"/>
      <w:ind w:firstLine="470" w:firstLineChars="196"/>
    </w:pPr>
    <w:rPr>
      <w:sz w:val="24"/>
    </w:rPr>
  </w:style>
  <w:style w:type="paragraph" w:customStyle="1" w:styleId="232">
    <w:name w:val="正文11"/>
    <w:basedOn w:val="1"/>
    <w:next w:val="1"/>
    <w:autoRedefine/>
    <w:qFormat/>
    <w:uiPriority w:val="0"/>
    <w:pPr>
      <w:spacing w:before="156" w:line="360" w:lineRule="auto"/>
      <w:ind w:firstLine="510" w:firstLineChars="200"/>
    </w:pPr>
    <w:rPr>
      <w:sz w:val="24"/>
    </w:rPr>
  </w:style>
  <w:style w:type="paragraph" w:customStyle="1" w:styleId="233">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autoRedefine/>
    <w:qFormat/>
    <w:uiPriority w:val="0"/>
    <w:rPr>
      <w:rFonts w:ascii="Tahoma" w:hAnsi="Tahoma"/>
      <w:sz w:val="24"/>
    </w:rPr>
  </w:style>
  <w:style w:type="paragraph" w:customStyle="1" w:styleId="235">
    <w:name w:val="丁华正文"/>
    <w:basedOn w:val="47"/>
    <w:autoRedefine/>
    <w:qFormat/>
    <w:uiPriority w:val="0"/>
    <w:pPr>
      <w:adjustRightInd w:val="0"/>
      <w:snapToGrid w:val="0"/>
      <w:spacing w:line="360" w:lineRule="auto"/>
      <w:ind w:left="0" w:firstLine="510"/>
    </w:pPr>
    <w:rPr>
      <w:sz w:val="24"/>
    </w:rPr>
  </w:style>
  <w:style w:type="paragraph" w:customStyle="1" w:styleId="236">
    <w:name w:val="正文 居中"/>
    <w:basedOn w:val="1"/>
    <w:autoRedefine/>
    <w:qFormat/>
    <w:uiPriority w:val="0"/>
    <w:pPr>
      <w:spacing w:line="360" w:lineRule="auto"/>
      <w:jc w:val="center"/>
    </w:pPr>
    <w:rPr>
      <w:sz w:val="24"/>
    </w:rPr>
  </w:style>
  <w:style w:type="paragraph" w:customStyle="1" w:styleId="237">
    <w:name w:val="Char Char3"/>
    <w:basedOn w:val="1"/>
    <w:autoRedefine/>
    <w:qFormat/>
    <w:uiPriority w:val="0"/>
    <w:rPr>
      <w:rFonts w:ascii="Tahoma" w:hAnsi="Tahoma" w:cs="Tahoma"/>
      <w:sz w:val="24"/>
    </w:rPr>
  </w:style>
  <w:style w:type="paragraph" w:customStyle="1" w:styleId="238">
    <w:name w:val="Char Char Char Char Char"/>
    <w:basedOn w:val="1"/>
    <w:autoRedefine/>
    <w:qFormat/>
    <w:uiPriority w:val="0"/>
    <w:rPr>
      <w:rFonts w:ascii="Tahoma" w:hAnsi="Tahoma"/>
      <w:sz w:val="24"/>
    </w:rPr>
  </w:style>
  <w:style w:type="paragraph" w:customStyle="1" w:styleId="239">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autoRedefine/>
    <w:qFormat/>
    <w:uiPriority w:val="0"/>
    <w:rPr>
      <w:rFonts w:ascii="Tahoma" w:hAnsi="Tahoma" w:cs="Tahoma"/>
      <w:sz w:val="24"/>
    </w:rPr>
  </w:style>
  <w:style w:type="paragraph" w:customStyle="1" w:styleId="241">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2">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1"/>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autoRedefine/>
    <w:qFormat/>
    <w:uiPriority w:val="0"/>
    <w:pPr>
      <w:spacing w:line="360" w:lineRule="auto"/>
      <w:ind w:firstLine="480" w:firstLineChars="200"/>
    </w:pPr>
    <w:rPr>
      <w:rFonts w:ascii="Arial" w:hAnsi="Arial"/>
      <w:sz w:val="24"/>
      <w:szCs w:val="21"/>
    </w:rPr>
  </w:style>
  <w:style w:type="paragraph" w:customStyle="1" w:styleId="24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autoRedefine/>
    <w:qFormat/>
    <w:uiPriority w:val="0"/>
    <w:rPr>
      <w:rFonts w:ascii="Tahoma" w:hAnsi="Tahoma"/>
      <w:sz w:val="24"/>
    </w:rPr>
  </w:style>
  <w:style w:type="paragraph" w:customStyle="1" w:styleId="24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autoRedefine/>
    <w:qFormat/>
    <w:uiPriority w:val="0"/>
    <w:rPr>
      <w:sz w:val="24"/>
      <w:szCs w:val="24"/>
    </w:rPr>
  </w:style>
  <w:style w:type="paragraph" w:customStyle="1" w:styleId="251">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autoRedefine/>
    <w:qFormat/>
    <w:uiPriority w:val="0"/>
    <w:pPr>
      <w:tabs>
        <w:tab w:val="left" w:pos="693"/>
      </w:tabs>
      <w:ind w:left="482"/>
      <w:outlineLvl w:val="0"/>
    </w:pPr>
    <w:rPr>
      <w:color w:val="000000"/>
      <w:sz w:val="24"/>
      <w:szCs w:val="24"/>
    </w:rPr>
  </w:style>
  <w:style w:type="paragraph" w:customStyle="1" w:styleId="254">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56">
    <w:name w:val="正文表标题"/>
    <w:next w:val="248"/>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autoRedefine/>
    <w:qFormat/>
    <w:uiPriority w:val="0"/>
  </w:style>
  <w:style w:type="paragraph" w:customStyle="1" w:styleId="258">
    <w:name w:val="Char Char Char1"/>
    <w:basedOn w:val="21"/>
    <w:autoRedefine/>
    <w:qFormat/>
    <w:uiPriority w:val="0"/>
    <w:pPr>
      <w:spacing w:line="436" w:lineRule="exact"/>
    </w:pPr>
    <w:rPr>
      <w:szCs w:val="24"/>
    </w:rPr>
  </w:style>
  <w:style w:type="paragraph" w:customStyle="1" w:styleId="259">
    <w:name w:val="表格1"/>
    <w:basedOn w:val="1"/>
    <w:autoRedefine/>
    <w:qFormat/>
    <w:uiPriority w:val="0"/>
    <w:pPr>
      <w:adjustRightInd w:val="0"/>
      <w:textAlignment w:val="baseline"/>
    </w:pPr>
    <w:rPr>
      <w:rFonts w:ascii="宋体"/>
      <w:kern w:val="24"/>
      <w:szCs w:val="21"/>
    </w:rPr>
  </w:style>
  <w:style w:type="paragraph" w:customStyle="1" w:styleId="260">
    <w:name w:val="项目符号：一级"/>
    <w:basedOn w:val="254"/>
    <w:next w:val="254"/>
    <w:autoRedefine/>
    <w:qFormat/>
    <w:uiPriority w:val="0"/>
    <w:pPr>
      <w:ind w:right="-134" w:rightChars="-64"/>
    </w:pPr>
    <w:rPr>
      <w:bCs w:val="0"/>
    </w:rPr>
  </w:style>
  <w:style w:type="paragraph" w:customStyle="1" w:styleId="2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autoRedefine/>
    <w:qFormat/>
    <w:uiPriority w:val="0"/>
    <w:rPr>
      <w:rFonts w:ascii="Tahoma" w:hAnsi="Tahoma" w:cs="Tahoma"/>
      <w:sz w:val="24"/>
    </w:rPr>
  </w:style>
  <w:style w:type="paragraph" w:customStyle="1" w:styleId="263">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autoRedefine/>
    <w:qFormat/>
    <w:uiPriority w:val="0"/>
    <w:pPr>
      <w:spacing w:after="120"/>
      <w:ind w:left="420" w:leftChars="200"/>
    </w:pPr>
    <w:rPr>
      <w:szCs w:val="24"/>
    </w:rPr>
  </w:style>
  <w:style w:type="paragraph" w:customStyle="1" w:styleId="265">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autoRedefine/>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autoRedefine/>
    <w:qFormat/>
    <w:uiPriority w:val="0"/>
    <w:pPr>
      <w:jc w:val="left"/>
    </w:pPr>
    <w:rPr>
      <w:rFonts w:ascii="Tahoma" w:hAnsi="Tahoma"/>
      <w:sz w:val="24"/>
    </w:rPr>
  </w:style>
  <w:style w:type="paragraph" w:customStyle="1" w:styleId="2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autoRedefine/>
    <w:qFormat/>
    <w:uiPriority w:val="0"/>
    <w:pPr>
      <w:spacing w:line="300" w:lineRule="atLeast"/>
    </w:pPr>
    <w:rPr>
      <w:sz w:val="18"/>
      <w:szCs w:val="24"/>
    </w:rPr>
  </w:style>
  <w:style w:type="paragraph" w:customStyle="1" w:styleId="270">
    <w:name w:val="样式3"/>
    <w:basedOn w:val="1"/>
    <w:next w:val="1"/>
    <w:autoRedefine/>
    <w:qFormat/>
    <w:uiPriority w:val="0"/>
    <w:pPr>
      <w:spacing w:line="360" w:lineRule="auto"/>
    </w:pPr>
  </w:style>
  <w:style w:type="paragraph" w:customStyle="1" w:styleId="271">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75">
    <w:name w:val="正文2"/>
    <w:basedOn w:val="1"/>
    <w:autoRedefine/>
    <w:qFormat/>
    <w:uiPriority w:val="0"/>
    <w:pPr>
      <w:spacing w:before="156" w:line="360" w:lineRule="auto"/>
      <w:ind w:firstLine="510" w:firstLineChars="200"/>
    </w:pPr>
    <w:rPr>
      <w:sz w:val="24"/>
    </w:rPr>
  </w:style>
  <w:style w:type="paragraph" w:customStyle="1" w:styleId="276">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autoRedefine/>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83">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88">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0">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9"/>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autoRedefine/>
    <w:qFormat/>
    <w:uiPriority w:val="0"/>
    <w:rPr>
      <w:rFonts w:ascii="宋体" w:hAnsi="宋体" w:cs="宋体"/>
      <w:kern w:val="0"/>
      <w:sz w:val="24"/>
      <w:u w:color="000000"/>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8"/>
    <w:autoRedefine/>
    <w:qFormat/>
    <w:uiPriority w:val="0"/>
    <w:pPr>
      <w:keepNext w:val="0"/>
      <w:keepLines w:val="0"/>
      <w:spacing w:line="360" w:lineRule="auto"/>
    </w:pPr>
    <w:rPr>
      <w:rFonts w:eastAsia="仿宋_GB2312"/>
      <w:b w:val="0"/>
      <w:bCs/>
      <w:sz w:val="30"/>
      <w:szCs w:val="32"/>
    </w:rPr>
  </w:style>
  <w:style w:type="paragraph" w:customStyle="1" w:styleId="301">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autoRedefine/>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autoRedefine/>
    <w:qFormat/>
    <w:uiPriority w:val="0"/>
    <w:pPr>
      <w:adjustRightInd w:val="0"/>
      <w:spacing w:line="360" w:lineRule="auto"/>
      <w:textAlignment w:val="baseline"/>
    </w:pPr>
    <w:rPr>
      <w:b/>
      <w:bCs/>
      <w:sz w:val="28"/>
      <w:szCs w:val="21"/>
    </w:rPr>
  </w:style>
  <w:style w:type="paragraph" w:customStyle="1" w:styleId="3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6"/>
    <w:autoRedefine/>
    <w:qFormat/>
    <w:uiPriority w:val="0"/>
    <w:rPr>
      <w:rFonts w:ascii="楷体_GB2312" w:hAnsi="Arial" w:eastAsia="楷体_GB2312"/>
      <w:sz w:val="28"/>
    </w:rPr>
  </w:style>
  <w:style w:type="paragraph" w:customStyle="1" w:styleId="30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1"/>
    <w:autoRedefine/>
    <w:qFormat/>
    <w:uiPriority w:val="0"/>
    <w:rPr>
      <w:rFonts w:ascii="Tahoma" w:hAnsi="Tahoma"/>
      <w:sz w:val="24"/>
      <w:szCs w:val="24"/>
    </w:rPr>
  </w:style>
  <w:style w:type="paragraph" w:customStyle="1" w:styleId="31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autoRedefine/>
    <w:qFormat/>
    <w:uiPriority w:val="0"/>
    <w:pPr>
      <w:spacing w:line="460" w:lineRule="exact"/>
      <w:ind w:firstLine="480"/>
    </w:pPr>
    <w:rPr>
      <w:sz w:val="24"/>
    </w:rPr>
  </w:style>
  <w:style w:type="paragraph" w:customStyle="1" w:styleId="318">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5"/>
    <w:autoRedefine/>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autoRedefine/>
    <w:qFormat/>
    <w:uiPriority w:val="0"/>
    <w:pPr>
      <w:widowControl/>
      <w:spacing w:before="100" w:beforeAutospacing="1" w:after="100" w:afterAutospacing="1"/>
      <w:jc w:val="left"/>
    </w:pPr>
    <w:rPr>
      <w:b/>
      <w:bCs/>
      <w:kern w:val="0"/>
      <w:sz w:val="20"/>
    </w:rPr>
  </w:style>
  <w:style w:type="paragraph" w:customStyle="1" w:styleId="322">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autoRedefine/>
    <w:qFormat/>
    <w:uiPriority w:val="0"/>
    <w:rPr>
      <w:rFonts w:ascii="Tahoma" w:hAnsi="Tahoma"/>
      <w:sz w:val="24"/>
    </w:rPr>
  </w:style>
  <w:style w:type="paragraph" w:customStyle="1" w:styleId="324">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autoRedefine/>
    <w:qFormat/>
    <w:uiPriority w:val="0"/>
    <w:pPr>
      <w:spacing w:line="360" w:lineRule="auto"/>
      <w:ind w:left="200" w:leftChars="200"/>
    </w:pPr>
    <w:rPr>
      <w:rFonts w:ascii="宋体" w:hAnsi="宋体"/>
      <w:b/>
      <w:sz w:val="24"/>
      <w:szCs w:val="24"/>
    </w:rPr>
  </w:style>
  <w:style w:type="paragraph" w:customStyle="1" w:styleId="326">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3"/>
    <w:autoRedefine/>
    <w:qFormat/>
    <w:uiPriority w:val="0"/>
    <w:pPr>
      <w:spacing w:line="360" w:lineRule="auto"/>
    </w:pPr>
    <w:rPr>
      <w:rFonts w:eastAsia="仿宋_GB2312"/>
      <w:sz w:val="24"/>
      <w:szCs w:val="24"/>
    </w:rPr>
  </w:style>
  <w:style w:type="paragraph" w:customStyle="1" w:styleId="332">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19"/>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6"/>
    <w:autoRedefine/>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autoRedefine/>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3"/>
    <w:next w:val="235"/>
    <w:autoRedefine/>
    <w:qFormat/>
    <w:uiPriority w:val="0"/>
    <w:pPr>
      <w:numPr>
        <w:ilvl w:val="1"/>
        <w:numId w:val="3"/>
      </w:numPr>
      <w:spacing w:line="413" w:lineRule="auto"/>
    </w:pPr>
    <w:rPr>
      <w:rFonts w:ascii="Arial" w:hAnsi="Arial" w:eastAsia="黑体"/>
      <w:b w:val="0"/>
      <w:sz w:val="28"/>
      <w:szCs w:val="20"/>
    </w:rPr>
  </w:style>
  <w:style w:type="paragraph" w:customStyle="1" w:styleId="34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autoRedefine/>
    <w:qFormat/>
    <w:uiPriority w:val="0"/>
    <w:pPr>
      <w:spacing w:afterLines="50" w:line="360" w:lineRule="auto"/>
    </w:pPr>
    <w:rPr>
      <w:rFonts w:ascii="Tahoma" w:hAnsi="Tahoma"/>
      <w:sz w:val="24"/>
    </w:rPr>
  </w:style>
  <w:style w:type="paragraph" w:customStyle="1" w:styleId="349">
    <w:name w:val="项目符号，二级"/>
    <w:basedOn w:val="254"/>
    <w:next w:val="254"/>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autoRedefine/>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autoRedefine/>
    <w:qFormat/>
    <w:uiPriority w:val="0"/>
    <w:rPr>
      <w:rFonts w:ascii="Tahoma" w:hAnsi="Tahoma" w:cs="Tahoma"/>
      <w:sz w:val="24"/>
    </w:rPr>
  </w:style>
  <w:style w:type="paragraph" w:customStyle="1" w:styleId="352">
    <w:name w:val="Char Char Char Char Char1"/>
    <w:basedOn w:val="1"/>
    <w:autoRedefine/>
    <w:qFormat/>
    <w:uiPriority w:val="0"/>
    <w:rPr>
      <w:rFonts w:ascii="Tahoma" w:hAnsi="Tahoma" w:cs="Tahoma"/>
      <w:sz w:val="24"/>
    </w:rPr>
  </w:style>
  <w:style w:type="paragraph" w:customStyle="1" w:styleId="35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56">
    <w:name w:val="样式1"/>
    <w:basedOn w:val="1"/>
    <w:autoRedefine/>
    <w:qFormat/>
    <w:uiPriority w:val="0"/>
    <w:pPr>
      <w:spacing w:line="300" w:lineRule="auto"/>
      <w:ind w:firstLine="480" w:firstLineChars="200"/>
    </w:pPr>
    <w:rPr>
      <w:sz w:val="24"/>
      <w:szCs w:val="24"/>
    </w:rPr>
  </w:style>
  <w:style w:type="paragraph" w:customStyle="1" w:styleId="357">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autoRedefine/>
    <w:qFormat/>
    <w:uiPriority w:val="0"/>
    <w:pPr>
      <w:spacing w:line="360" w:lineRule="auto"/>
      <w:ind w:firstLine="480"/>
    </w:pPr>
    <w:rPr>
      <w:rFonts w:cs="宋体"/>
      <w:sz w:val="24"/>
    </w:rPr>
  </w:style>
  <w:style w:type="paragraph" w:customStyle="1" w:styleId="361">
    <w:name w:val="Char2"/>
    <w:basedOn w:val="1"/>
    <w:autoRedefine/>
    <w:qFormat/>
    <w:uiPriority w:val="0"/>
    <w:rPr>
      <w:rFonts w:ascii="Tahoma" w:hAnsi="Tahoma" w:cs="仿宋_GB2312"/>
      <w:sz w:val="24"/>
      <w:szCs w:val="28"/>
    </w:rPr>
  </w:style>
  <w:style w:type="paragraph" w:customStyle="1" w:styleId="362">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65">
    <w:name w:val="论文正文"/>
    <w:basedOn w:val="34"/>
    <w:autoRedefine/>
    <w:qFormat/>
    <w:uiPriority w:val="0"/>
    <w:pPr>
      <w:spacing w:line="360" w:lineRule="auto"/>
      <w:ind w:left="0" w:firstLine="200" w:firstLineChars="200"/>
      <w:jc w:val="left"/>
    </w:pPr>
    <w:rPr>
      <w:sz w:val="28"/>
      <w:szCs w:val="24"/>
    </w:rPr>
  </w:style>
  <w:style w:type="paragraph" w:customStyle="1" w:styleId="366">
    <w:name w:val="列出段落3"/>
    <w:basedOn w:val="1"/>
    <w:autoRedefine/>
    <w:qFormat/>
    <w:uiPriority w:val="0"/>
    <w:pPr>
      <w:ind w:firstLine="420" w:firstLineChars="200"/>
    </w:pPr>
    <w:rPr>
      <w:szCs w:val="24"/>
    </w:rPr>
  </w:style>
  <w:style w:type="paragraph" w:customStyle="1" w:styleId="367">
    <w:name w:val="丁华标题1"/>
    <w:basedOn w:val="2"/>
    <w:next w:val="235"/>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autoRedefine/>
    <w:qFormat/>
    <w:uiPriority w:val="0"/>
    <w:pPr>
      <w:tabs>
        <w:tab w:val="left" w:pos="1620"/>
      </w:tabs>
      <w:adjustRightInd w:val="0"/>
      <w:jc w:val="center"/>
    </w:pPr>
    <w:rPr>
      <w:bCs/>
      <w:color w:val="000000"/>
      <w:szCs w:val="22"/>
    </w:rPr>
  </w:style>
  <w:style w:type="paragraph" w:customStyle="1" w:styleId="369">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8"/>
    <w:autoRedefine/>
    <w:qFormat/>
    <w:uiPriority w:val="0"/>
    <w:pPr>
      <w:spacing w:beforeLines="50" w:afterLines="50"/>
      <w:jc w:val="left"/>
    </w:pPr>
    <w:rPr>
      <w:rFonts w:cs="宋体"/>
      <w:bCs/>
      <w:sz w:val="30"/>
    </w:rPr>
  </w:style>
  <w:style w:type="paragraph" w:customStyle="1" w:styleId="374">
    <w:name w:val="Char Char Char Char Char Char Char Char Char Char Char1"/>
    <w:basedOn w:val="1"/>
    <w:autoRedefine/>
    <w:qFormat/>
    <w:uiPriority w:val="0"/>
    <w:rPr>
      <w:rFonts w:ascii="Tahoma" w:hAnsi="Tahoma"/>
      <w:sz w:val="24"/>
    </w:rPr>
  </w:style>
  <w:style w:type="paragraph" w:customStyle="1" w:styleId="375">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76">
    <w:name w:val="font14"/>
    <w:basedOn w:val="1"/>
    <w:autoRedefine/>
    <w:qFormat/>
    <w:uiPriority w:val="0"/>
    <w:pPr>
      <w:widowControl/>
      <w:spacing w:before="100" w:beforeAutospacing="1" w:after="100" w:afterAutospacing="1"/>
      <w:jc w:val="left"/>
    </w:pPr>
    <w:rPr>
      <w:kern w:val="0"/>
      <w:sz w:val="36"/>
      <w:szCs w:val="36"/>
    </w:rPr>
  </w:style>
  <w:style w:type="paragraph" w:customStyle="1" w:styleId="377">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79">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83">
    <w:name w:val="Default Text"/>
    <w:basedOn w:val="1"/>
    <w:autoRedefine/>
    <w:qFormat/>
    <w:uiPriority w:val="0"/>
    <w:pPr>
      <w:widowControl/>
      <w:jc w:val="left"/>
    </w:pPr>
    <w:rPr>
      <w:kern w:val="0"/>
      <w:sz w:val="24"/>
      <w:lang w:eastAsia="en-US"/>
    </w:rPr>
  </w:style>
  <w:style w:type="paragraph" w:customStyle="1" w:styleId="38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autoRedefine/>
    <w:qFormat/>
    <w:uiPriority w:val="0"/>
    <w:pPr>
      <w:widowControl/>
      <w:tabs>
        <w:tab w:val="left" w:pos="2240"/>
      </w:tabs>
      <w:ind w:hanging="420"/>
      <w:outlineLvl w:val="3"/>
    </w:pPr>
    <w:rPr>
      <w:rFonts w:eastAsia="黑体"/>
      <w:kern w:val="0"/>
    </w:rPr>
  </w:style>
  <w:style w:type="paragraph" w:customStyle="1" w:styleId="389">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autoRedefine/>
    <w:qFormat/>
    <w:uiPriority w:val="0"/>
    <w:pPr>
      <w:spacing w:line="360" w:lineRule="auto"/>
      <w:ind w:firstLine="420" w:firstLineChars="200"/>
    </w:pPr>
    <w:rPr>
      <w:szCs w:val="24"/>
    </w:rPr>
  </w:style>
  <w:style w:type="paragraph" w:customStyle="1" w:styleId="393">
    <w:name w:val="Char Char Char Char Char Char Char Char1"/>
    <w:basedOn w:val="1"/>
    <w:autoRedefine/>
    <w:qFormat/>
    <w:uiPriority w:val="0"/>
    <w:rPr>
      <w:rFonts w:ascii="Tahoma" w:hAnsi="Tahoma" w:cs="Tahoma"/>
      <w:sz w:val="24"/>
    </w:rPr>
  </w:style>
  <w:style w:type="paragraph" w:customStyle="1" w:styleId="394">
    <w:name w:val="Char Char Char Char1"/>
    <w:basedOn w:val="21"/>
    <w:autoRedefine/>
    <w:qFormat/>
    <w:uiPriority w:val="0"/>
    <w:pPr>
      <w:adjustRightInd w:val="0"/>
      <w:snapToGrid w:val="0"/>
      <w:spacing w:line="360" w:lineRule="auto"/>
    </w:pPr>
    <w:rPr>
      <w:rFonts w:ascii="Tahoma" w:hAnsi="Tahoma"/>
      <w:sz w:val="24"/>
      <w:szCs w:val="24"/>
    </w:rPr>
  </w:style>
  <w:style w:type="paragraph" w:customStyle="1" w:styleId="395">
    <w:name w:val="正文1"/>
    <w:basedOn w:val="1"/>
    <w:autoRedefine/>
    <w:qFormat/>
    <w:uiPriority w:val="0"/>
    <w:rPr>
      <w:rFonts w:ascii="Calibri" w:hAnsi="Calibri" w:eastAsia="Times New Roman" w:cs="宋体"/>
      <w:kern w:val="0"/>
      <w:lang w:val="zh-CN"/>
    </w:rPr>
  </w:style>
  <w:style w:type="paragraph" w:customStyle="1" w:styleId="396">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autoRedefine/>
    <w:qFormat/>
    <w:uiPriority w:val="0"/>
    <w:rPr>
      <w:rFonts w:ascii="Calibri" w:hAnsi="Calibri" w:eastAsia="Times New Roman" w:cs="宋体"/>
      <w:kern w:val="0"/>
      <w:lang w:val="zh-CN"/>
    </w:rPr>
  </w:style>
  <w:style w:type="paragraph" w:customStyle="1" w:styleId="400">
    <w:name w:val="纯文本1"/>
    <w:basedOn w:val="1"/>
    <w:autoRedefine/>
    <w:qFormat/>
    <w:uiPriority w:val="0"/>
    <w:pPr>
      <w:adjustRightInd w:val="0"/>
      <w:textAlignment w:val="baseline"/>
    </w:pPr>
    <w:rPr>
      <w:rFonts w:ascii="宋体" w:hAnsi="宋体" w:eastAsia="楷体_GB2312" w:cs="宋体"/>
      <w:sz w:val="28"/>
    </w:rPr>
  </w:style>
  <w:style w:type="paragraph" w:customStyle="1" w:styleId="401">
    <w:name w:val="正文lzq"/>
    <w:basedOn w:val="1"/>
    <w:autoRedefine/>
    <w:qFormat/>
    <w:uiPriority w:val="0"/>
    <w:pPr>
      <w:adjustRightInd w:val="0"/>
      <w:spacing w:line="360" w:lineRule="auto"/>
      <w:ind w:firstLine="480"/>
      <w:textAlignment w:val="baseline"/>
    </w:pPr>
    <w:rPr>
      <w:kern w:val="0"/>
      <w:sz w:val="24"/>
    </w:rPr>
  </w:style>
  <w:style w:type="paragraph" w:customStyle="1" w:styleId="402">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autoRedefine/>
    <w:qFormat/>
    <w:uiPriority w:val="0"/>
    <w:rPr>
      <w:rFonts w:ascii="Tahoma" w:hAnsi="Tahoma"/>
      <w:sz w:val="24"/>
    </w:rPr>
  </w:style>
  <w:style w:type="paragraph" w:customStyle="1" w:styleId="404">
    <w:name w:val="Char Char Char"/>
    <w:basedOn w:val="1"/>
    <w:autoRedefine/>
    <w:qFormat/>
    <w:uiPriority w:val="0"/>
    <w:rPr>
      <w:rFonts w:ascii="Tahoma" w:hAnsi="Tahoma"/>
      <w:sz w:val="24"/>
    </w:rPr>
  </w:style>
  <w:style w:type="paragraph" w:customStyle="1" w:styleId="405">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autoRedefine/>
    <w:qFormat/>
    <w:uiPriority w:val="0"/>
    <w:pPr>
      <w:outlineLvl w:val="1"/>
    </w:pPr>
    <w:rPr>
      <w:rFonts w:ascii="仿宋_GB2312" w:hAnsi="宋体" w:eastAsia="仿宋_GB2312"/>
      <w:kern w:val="28"/>
      <w:sz w:val="28"/>
      <w:szCs w:val="24"/>
    </w:rPr>
  </w:style>
  <w:style w:type="paragraph" w:customStyle="1" w:styleId="409">
    <w:name w:val="文档正文"/>
    <w:basedOn w:val="1"/>
    <w:autoRedefine/>
    <w:qFormat/>
    <w:uiPriority w:val="0"/>
    <w:pPr>
      <w:spacing w:line="360" w:lineRule="auto"/>
    </w:pPr>
    <w:rPr>
      <w:rFonts w:ascii="宋体" w:hAnsi="宋体"/>
      <w:b/>
      <w:bCs/>
      <w:szCs w:val="24"/>
    </w:rPr>
  </w:style>
  <w:style w:type="paragraph" w:customStyle="1" w:styleId="410">
    <w:name w:val="Char Char Char Char Char Char Char Char Char Char Char"/>
    <w:basedOn w:val="1"/>
    <w:autoRedefine/>
    <w:qFormat/>
    <w:uiPriority w:val="0"/>
    <w:rPr>
      <w:rFonts w:ascii="Tahoma" w:hAnsi="Tahoma" w:cs="Tahoma"/>
      <w:sz w:val="24"/>
    </w:rPr>
  </w:style>
  <w:style w:type="paragraph" w:customStyle="1" w:styleId="411">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0"/>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2"/>
    <w:autoRedefine/>
    <w:semiHidden/>
    <w:qFormat/>
    <w:uiPriority w:val="99"/>
    <w:rPr>
      <w:rFonts w:ascii="Times New Roman" w:hAnsi="Times New Roman" w:eastAsia="宋体" w:cs="Times New Roman"/>
      <w:szCs w:val="24"/>
    </w:rPr>
  </w:style>
  <w:style w:type="paragraph" w:styleId="415">
    <w:name w:val="List Paragraph"/>
    <w:basedOn w:val="1"/>
    <w:autoRedefine/>
    <w:qFormat/>
    <w:uiPriority w:val="99"/>
    <w:pPr>
      <w:ind w:firstLine="420" w:firstLineChars="200"/>
    </w:pPr>
    <w:rPr>
      <w:szCs w:val="24"/>
    </w:rPr>
  </w:style>
  <w:style w:type="paragraph" w:customStyle="1" w:styleId="416">
    <w:name w:val="D&amp;L"/>
    <w:basedOn w:val="3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autoRedefine/>
    <w:qFormat/>
    <w:uiPriority w:val="0"/>
    <w:rPr>
      <w:rFonts w:ascii="Arial" w:hAnsi="Arial" w:cs="Arial"/>
      <w:sz w:val="24"/>
    </w:rPr>
  </w:style>
  <w:style w:type="character" w:customStyle="1" w:styleId="419">
    <w:name w:val="font21"/>
    <w:basedOn w:val="62"/>
    <w:autoRedefine/>
    <w:qFormat/>
    <w:uiPriority w:val="0"/>
    <w:rPr>
      <w:rFonts w:hint="eastAsia" w:ascii="宋体" w:hAnsi="宋体" w:eastAsia="宋体" w:cs="宋体"/>
      <w:color w:val="000000"/>
      <w:sz w:val="24"/>
      <w:szCs w:val="24"/>
      <w:u w:val="none"/>
    </w:rPr>
  </w:style>
  <w:style w:type="character" w:customStyle="1" w:styleId="420">
    <w:name w:val="font51"/>
    <w:basedOn w:val="62"/>
    <w:autoRedefine/>
    <w:qFormat/>
    <w:uiPriority w:val="0"/>
    <w:rPr>
      <w:rFonts w:hint="eastAsia" w:ascii="宋体" w:hAnsi="宋体" w:eastAsia="宋体" w:cs="宋体"/>
      <w:color w:val="000000"/>
      <w:sz w:val="21"/>
      <w:szCs w:val="21"/>
      <w:u w:val="none"/>
    </w:rPr>
  </w:style>
  <w:style w:type="character" w:customStyle="1" w:styleId="421">
    <w:name w:val="font31"/>
    <w:basedOn w:val="62"/>
    <w:autoRedefine/>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74</Pages>
  <Words>14410</Words>
  <Characters>15261</Characters>
  <Lines>195</Lines>
  <Paragraphs>55</Paragraphs>
  <TotalTime>17</TotalTime>
  <ScaleCrop>false</ScaleCrop>
  <LinksUpToDate>false</LinksUpToDate>
  <CharactersWithSpaces>15771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2018-11-29T03:11:00Z</dcterms:created>
  <dc:creator>Windows 用户</dc:creator>
  <cp:lastModifiedBy>小阿☀️</cp:lastModifiedBy>
  <cp:lastPrinted>2024-04-27T01:19:00Z</cp:lastPrinted>
  <dcterms:modified xsi:type="dcterms:W3CDTF">2025-03-06T00:01:55Z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35CB463BFB0141F4AD2E57058E5FBAFD_13</vt:lpwstr>
  </property>
  <property fmtid="{D5CDD505-2E9C-101B-9397-08002B2CF9AE}" pid="4" name="KSOTemplateDocerSaveRecord">
    <vt:lpwstr>eyJoZGlkIjoiZDcyMGRhMTQzNWY1OTk2ZDI4M2QyNjAwMTZiZGI5MDQiLCJ1c2VySWQiOiI3NDQ5NDIyODYifQ==</vt:lpwstr>
  </property>
</Properties>
</file>